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D11ACA" w:rsidTr="001236F2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1ACA" w:rsidRPr="002554A0" w:rsidRDefault="00D11ACA" w:rsidP="001236F2">
            <w:pPr>
              <w:pStyle w:val="2"/>
              <w:tabs>
                <w:tab w:val="right" w:pos="3594"/>
              </w:tabs>
              <w:spacing w:after="0" w:line="240" w:lineRule="exact"/>
              <w:ind w:left="-142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РЕСПУБЛИКА АЛТАЙ</w:t>
            </w:r>
          </w:p>
          <w:p w:rsidR="00D11ACA" w:rsidRPr="002554A0" w:rsidRDefault="00D11ACA" w:rsidP="001236F2">
            <w:pPr>
              <w:pStyle w:val="2"/>
              <w:tabs>
                <w:tab w:val="right" w:pos="3594"/>
              </w:tabs>
              <w:spacing w:after="0" w:line="240" w:lineRule="exac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АДМИНИСТРАЦИЯ</w:t>
            </w:r>
          </w:p>
          <w:p w:rsidR="00D11ACA" w:rsidRPr="002554A0" w:rsidRDefault="00D11ACA" w:rsidP="001236F2">
            <w:pPr>
              <w:pStyle w:val="2"/>
              <w:tabs>
                <w:tab w:val="right" w:pos="3594"/>
              </w:tabs>
              <w:spacing w:after="0" w:line="240" w:lineRule="exact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D11ACA" w:rsidRPr="002554A0" w:rsidRDefault="00D11ACA" w:rsidP="001236F2">
            <w:pPr>
              <w:spacing w:line="240" w:lineRule="exact"/>
              <w:ind w:left="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КУРМАЧ - БАЙГОЛЬСКОЕ</w:t>
            </w:r>
          </w:p>
          <w:p w:rsidR="00D11ACA" w:rsidRPr="002554A0" w:rsidRDefault="00D11ACA" w:rsidP="001236F2">
            <w:pPr>
              <w:spacing w:line="240" w:lineRule="exact"/>
              <w:ind w:left="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СЕЛЬСКОЕ ПОСЕЛЕНИЕ</w:t>
            </w:r>
          </w:p>
          <w:p w:rsidR="00D11ACA" w:rsidRPr="002554A0" w:rsidRDefault="00D11ACA" w:rsidP="001236F2">
            <w:pPr>
              <w:spacing w:line="240" w:lineRule="exact"/>
              <w:ind w:left="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649161,РЕСПУБЛИКА АЛТАЙ,</w:t>
            </w:r>
          </w:p>
          <w:p w:rsidR="00D11ACA" w:rsidRDefault="00D11ACA" w:rsidP="001236F2">
            <w:pPr>
              <w:spacing w:line="240" w:lineRule="exact"/>
              <w:ind w:left="180" w:firstLine="180"/>
              <w:jc w:val="center"/>
              <w:rPr>
                <w:b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УРМАЧ-БАЙГОЛ, 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11ACA" w:rsidRDefault="00D11ACA" w:rsidP="001236F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11ACA" w:rsidRPr="002554A0" w:rsidRDefault="00D11ACA" w:rsidP="001236F2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УРТТЫҤ</w:t>
            </w:r>
          </w:p>
          <w:p w:rsidR="00D11ACA" w:rsidRPr="002554A0" w:rsidRDefault="00D11ACA" w:rsidP="001236F2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ӦЛМӦНИҤ</w:t>
            </w:r>
          </w:p>
          <w:p w:rsidR="00D11ACA" w:rsidRPr="002554A0" w:rsidRDefault="00D11ACA" w:rsidP="001236F2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АДМИНИСТРАЦИЯЗЫ</w:t>
            </w:r>
          </w:p>
          <w:p w:rsidR="00D11ACA" w:rsidRPr="002554A0" w:rsidRDefault="00D11ACA" w:rsidP="001236F2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УРТ</w:t>
            </w:r>
          </w:p>
          <w:p w:rsidR="00D11ACA" w:rsidRPr="002554A0" w:rsidRDefault="00D11ACA" w:rsidP="001236F2">
            <w:pPr>
              <w:pStyle w:val="a5"/>
              <w:spacing w:line="240" w:lineRule="exact"/>
              <w:jc w:val="center"/>
              <w:rPr>
                <w:rFonts w:eastAsia="Arial Unicode MS"/>
                <w:b/>
                <w:sz w:val="20"/>
              </w:rPr>
            </w:pPr>
            <w:r w:rsidRPr="002554A0">
              <w:rPr>
                <w:rFonts w:eastAsia="Arial Unicode MS"/>
                <w:b/>
                <w:sz w:val="20"/>
              </w:rPr>
              <w:t>ТУРАЧАК  АЙМАК</w:t>
            </w:r>
          </w:p>
          <w:p w:rsidR="00D11ACA" w:rsidRDefault="00D11ACA" w:rsidP="001236F2">
            <w:pPr>
              <w:spacing w:line="240" w:lineRule="exact"/>
              <w:jc w:val="center"/>
              <w:rPr>
                <w:b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D11ACA" w:rsidRPr="00673911" w:rsidRDefault="00D11ACA" w:rsidP="00D11ACA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6739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673911">
        <w:rPr>
          <w:rFonts w:ascii="Times New Roman" w:eastAsia="Times New Roman" w:hAnsi="Times New Roman"/>
          <w:sz w:val="28"/>
          <w:szCs w:val="28"/>
          <w:lang w:eastAsia="ru-RU"/>
        </w:rPr>
        <w:t>Ö</w:t>
      </w:r>
      <w:proofErr w:type="gramStart"/>
      <w:r w:rsidRPr="0067391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D11ACA" w:rsidRDefault="00D11ACA" w:rsidP="00D11AC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ACA" w:rsidRPr="00B14109" w:rsidRDefault="00D11ACA" w:rsidP="00D11AC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896738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96738">
        <w:rPr>
          <w:rFonts w:ascii="Times New Roman" w:eastAsia="Times New Roman" w:hAnsi="Times New Roman"/>
          <w:sz w:val="28"/>
          <w:szCs w:val="28"/>
          <w:lang w:eastAsia="ru-RU"/>
        </w:rPr>
        <w:t>»  марта   2022 года № 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D11ACA" w:rsidRDefault="00D11ACA" w:rsidP="00D11AC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1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Курмач – Байгол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right="367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D11ACA" w:rsidRPr="00D11ACA" w:rsidRDefault="00D11ACA" w:rsidP="00D11AC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hAnsi="Times New Roman"/>
          <w:spacing w:val="2"/>
          <w:sz w:val="28"/>
          <w:szCs w:val="28"/>
        </w:rPr>
        <w:t>В соответствии с</w:t>
      </w:r>
      <w:r w:rsidRPr="00D11ACA">
        <w:rPr>
          <w:rStyle w:val="apple-converted-space"/>
          <w:rFonts w:ascii="Times New Roman" w:hAnsi="Times New Roman"/>
          <w:spacing w:val="2"/>
          <w:sz w:val="28"/>
          <w:szCs w:val="28"/>
        </w:rPr>
        <w:t> </w:t>
      </w:r>
      <w:hyperlink r:id="rId6" w:history="1">
        <w:r w:rsidRPr="00D11ACA">
          <w:rPr>
            <w:rStyle w:val="a7"/>
            <w:rFonts w:ascii="Times New Roman" w:hAnsi="Times New Roman"/>
            <w:color w:val="auto"/>
            <w:spacing w:val="2"/>
            <w:sz w:val="28"/>
            <w:szCs w:val="28"/>
          </w:rPr>
          <w:t>Федеральным законом от 02.03.2007 № 25-ФЗ "О муниципальной службе в Российской Федерации"</w:t>
        </w:r>
      </w:hyperlink>
      <w:r w:rsidRPr="00D11ACA">
        <w:rPr>
          <w:rFonts w:ascii="Times New Roman" w:hAnsi="Times New Roman"/>
          <w:spacing w:val="2"/>
          <w:sz w:val="28"/>
          <w:szCs w:val="28"/>
        </w:rPr>
        <w:t>,</w:t>
      </w:r>
      <w:r w:rsidRPr="00D11ACA">
        <w:rPr>
          <w:rStyle w:val="apple-converted-space"/>
          <w:rFonts w:ascii="Times New Roman" w:hAnsi="Times New Roman"/>
          <w:spacing w:val="2"/>
          <w:sz w:val="28"/>
          <w:szCs w:val="28"/>
        </w:rPr>
        <w:t> </w:t>
      </w:r>
      <w:hyperlink r:id="rId7" w:history="1">
        <w:r w:rsidRPr="00D11ACA">
          <w:rPr>
            <w:rStyle w:val="a7"/>
            <w:rFonts w:ascii="Times New Roman" w:hAnsi="Times New Roman"/>
            <w:color w:val="auto"/>
            <w:spacing w:val="2"/>
            <w:sz w:val="28"/>
            <w:szCs w:val="28"/>
          </w:rPr>
          <w:t>Федеральным законом от 25.12.2008 № 273-ФЗ "О противодействии коррупции"</w:t>
        </w:r>
      </w:hyperlink>
    </w:p>
    <w:p w:rsidR="00D11ACA" w:rsidRPr="00D11ACA" w:rsidRDefault="00D11ACA" w:rsidP="00D11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ACA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D11ACA">
        <w:rPr>
          <w:rFonts w:ascii="Times New Roman" w:hAnsi="Times New Roman"/>
          <w:b/>
          <w:sz w:val="28"/>
          <w:szCs w:val="28"/>
        </w:rPr>
        <w:t>:</w:t>
      </w:r>
    </w:p>
    <w:p w:rsidR="00D11ACA" w:rsidRPr="00D11ACA" w:rsidRDefault="00D11ACA" w:rsidP="00D11AC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11ACA">
        <w:rPr>
          <w:rFonts w:ascii="Times New Roman" w:hAnsi="Times New Roman"/>
          <w:color w:val="000000"/>
          <w:sz w:val="28"/>
          <w:szCs w:val="28"/>
        </w:rPr>
        <w:t>1.</w:t>
      </w:r>
      <w:r w:rsidRPr="00D11ACA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D11ACA">
        <w:rPr>
          <w:rFonts w:ascii="Times New Roman" w:hAnsi="Times New Roman"/>
          <w:bCs/>
          <w:sz w:val="28"/>
          <w:szCs w:val="28"/>
        </w:rPr>
        <w:t>П</w:t>
      </w:r>
      <w:r w:rsidRPr="00D11ACA">
        <w:rPr>
          <w:rFonts w:ascii="Times New Roman" w:hAnsi="Times New Roman"/>
          <w:sz w:val="28"/>
          <w:szCs w:val="28"/>
        </w:rPr>
        <w:t xml:space="preserve">орядок уведомления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 xml:space="preserve">Курмач – Байгольского  </w:t>
      </w:r>
      <w:r w:rsidRPr="00D11AC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Турочакского</w:t>
      </w:r>
      <w:r w:rsidRPr="00D11ACA">
        <w:rPr>
          <w:rFonts w:ascii="Times New Roman" w:hAnsi="Times New Roman"/>
          <w:sz w:val="28"/>
          <w:szCs w:val="28"/>
        </w:rPr>
        <w:t xml:space="preserve">района Республики </w:t>
      </w:r>
      <w:r>
        <w:rPr>
          <w:rFonts w:ascii="Times New Roman" w:hAnsi="Times New Roman"/>
          <w:sz w:val="28"/>
          <w:szCs w:val="28"/>
        </w:rPr>
        <w:t>Алтай</w:t>
      </w:r>
      <w:r w:rsidRPr="00D11ACA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</w:t>
      </w:r>
      <w:r w:rsidRPr="00D11ACA">
        <w:rPr>
          <w:rFonts w:ascii="Times New Roman" w:hAnsi="Times New Roman"/>
          <w:bCs/>
          <w:sz w:val="28"/>
          <w:szCs w:val="28"/>
        </w:rPr>
        <w:t>(прилагается).</w:t>
      </w:r>
    </w:p>
    <w:p w:rsidR="00D11ACA" w:rsidRPr="00D11ACA" w:rsidRDefault="00D11ACA" w:rsidP="00D11ACA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11ACA">
        <w:rPr>
          <w:rFonts w:ascii="Times New Roman" w:hAnsi="Times New Roman"/>
          <w:sz w:val="28"/>
          <w:szCs w:val="28"/>
        </w:rPr>
        <w:t xml:space="preserve">2.Обнародовать данное постановление путем размещения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Курмач – Байгольского  сельского поселения</w:t>
      </w:r>
      <w:r w:rsidRPr="00D11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ACA">
        <w:rPr>
          <w:rFonts w:ascii="Times New Roman" w:hAnsi="Times New Roman"/>
          <w:sz w:val="28"/>
          <w:szCs w:val="28"/>
        </w:rPr>
        <w:t xml:space="preserve"> и на официальном сайте администрации</w:t>
      </w:r>
      <w:proofErr w:type="gramStart"/>
      <w:r w:rsidRPr="00D11AC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11ACA">
        <w:rPr>
          <w:rFonts w:ascii="Times New Roman" w:hAnsi="Times New Roman"/>
          <w:sz w:val="28"/>
          <w:szCs w:val="28"/>
        </w:rPr>
        <w:t xml:space="preserve"> </w:t>
      </w:r>
    </w:p>
    <w:p w:rsidR="00D11ACA" w:rsidRPr="00D11ACA" w:rsidRDefault="00D11ACA" w:rsidP="00D11AC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11AC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D11ACA" w:rsidRPr="00D11ACA" w:rsidRDefault="00D11ACA" w:rsidP="00D11ACA">
      <w:pPr>
        <w:jc w:val="both"/>
        <w:rPr>
          <w:rFonts w:ascii="Times New Roman" w:hAnsi="Times New Roman"/>
          <w:sz w:val="28"/>
          <w:szCs w:val="28"/>
        </w:rPr>
      </w:pPr>
      <w:r w:rsidRPr="00D11AC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11A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1AC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1ACA" w:rsidRPr="00D11ACA" w:rsidRDefault="00D11ACA" w:rsidP="00D11ACA">
      <w:pPr>
        <w:ind w:right="-3"/>
        <w:jc w:val="both"/>
        <w:rPr>
          <w:rFonts w:ascii="Times New Roman" w:hAnsi="Times New Roman"/>
          <w:sz w:val="28"/>
          <w:szCs w:val="28"/>
        </w:rPr>
      </w:pPr>
    </w:p>
    <w:p w:rsidR="00D11ACA" w:rsidRPr="00D11ACA" w:rsidRDefault="00D11ACA" w:rsidP="00D11A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1ACA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D11ACA" w:rsidRPr="00D11ACA" w:rsidRDefault="00D11ACA" w:rsidP="00D11A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1ACA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11ACA" w:rsidRPr="00D11ACA" w:rsidRDefault="00D11ACA" w:rsidP="00D11A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Курмач – Байгольского </w:t>
      </w:r>
      <w:r w:rsidRPr="00D11AC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AC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24.03.2022</w:t>
      </w:r>
      <w:r w:rsidRPr="00D11ACA">
        <w:rPr>
          <w:rFonts w:ascii="Times New Roman" w:eastAsia="Times New Roman" w:hAnsi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уведомления работодателя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 xml:space="preserve">Курмач – Байгольского  </w:t>
      </w:r>
      <w:r w:rsidRPr="00D11A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об иной оплачиваемой работе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регулирует процедуру уведомления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 xml:space="preserve">Курмач – Байгольского  </w:t>
      </w: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(далее - муниципальные служащие) работодателя о намерении выполнять иную оплачиваемую работу, а также порядок регистрации таких уведомлений.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Муниципальные служащие в соответствии с частью 2 статьи 11 Федерального закона от 2 марта 2007 года №25-ФЗ «О муниципальной службе в Российской Федерации»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№25-ФЗ «О муниципальной службе в Российской</w:t>
      </w:r>
      <w:proofErr w:type="gramEnd"/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Федерации».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3. Уведомление о намерении выполнять иную оплачиваемую работу (далее - уведомление) представляется муниципальным служащим не менее</w:t>
      </w:r>
      <w:proofErr w:type="gramStart"/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7 рабочих дней до начала выполнения такой работы.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4.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не позднее 1 марта текущего года.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6. Уведомление подается на имя главы </w:t>
      </w:r>
      <w:r>
        <w:rPr>
          <w:rFonts w:ascii="Times New Roman" w:hAnsi="Times New Roman"/>
          <w:sz w:val="28"/>
          <w:szCs w:val="28"/>
        </w:rPr>
        <w:t xml:space="preserve">Курмач – Байгольского  </w:t>
      </w: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форме согласно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1 к Порядку и представляется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ответственному за кадровую работу (далее - специалист по кадровым вопросам).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7. В уведомлении в обязательном порядке должна содержаться следующая информация: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7.1.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7.2. 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7.3. Дата начала выполнения иной оплачиваемой работы и/или период, в течение которого планируется ее выполнение.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7.4. График занятости (сроки и время выполнения иной оплачиваемой  работы).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8. Уведомления регистрируются в день их поступления специалистом по кадровым вопросам в журнале регистрации уведомлений об иной оплачиваемой работе, форма которого приведена в приложении 2 к Порядку.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 отметкой о регистрации, другой - в течение одного рабочего дня со дня его регистрации направляется работодателю для рассмотрения.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Работодатель в течение трех рабочих дней со дня получения уведомления рассматривает поступившее уведомление.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Уведомление рассматривается работодателем лично в течение 3 (трех) рабочих дней со дня поступления к нему уведомления.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9. По итогам рассмотрения уведомления работодатель принимает одно из следующих решений: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1)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времени;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2) 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Комиссию по соблюдению требований к служебному поведению и урегулированию конфликта интересов на муниципальной службе в администрации </w:t>
      </w:r>
      <w:r>
        <w:rPr>
          <w:rFonts w:ascii="Times New Roman" w:hAnsi="Times New Roman"/>
          <w:sz w:val="28"/>
          <w:szCs w:val="28"/>
        </w:rPr>
        <w:t xml:space="preserve">Курмач – Байгольского  </w:t>
      </w: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(далее - Комиссия).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10. Работодатель в течение 2 рабочих дней с момента принятия одного из решений, указанных в пункте 9 Порядка, вручает муниципальному служащему письменный ответ с обоснованием принятого решения, о чем муниципальный служащий расписывается в журнале регистрации уведомлений в графе 6.</w:t>
      </w:r>
    </w:p>
    <w:p w:rsid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11. Рассмотрение уведомлений комиссией осуществляется </w:t>
      </w:r>
      <w:proofErr w:type="gramStart"/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 комиссии по соблюдению требований к служебному поведению</w:t>
      </w:r>
      <w:proofErr w:type="gramEnd"/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 на муниципальной службе в Администрации </w:t>
      </w:r>
      <w:r>
        <w:rPr>
          <w:rFonts w:ascii="Times New Roman" w:hAnsi="Times New Roman"/>
          <w:sz w:val="28"/>
          <w:szCs w:val="28"/>
        </w:rPr>
        <w:t xml:space="preserve">Курмач – Байгольского  </w:t>
      </w: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 в форме заключения по рассматриваемому вопросу вручается специалистом по кадровым вопросам муниципальному служащему в течение 3 рабочих дней со дня его принятия, о чем ставится подпись муниципального служащего об ознакомлении в журнале регистрации уведомлений об иной оплачиваемой работе в графе 8.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выполнения (выполнения) иной оплачиваемой работы, о чем в графе 9 "Примечание" журнала регистрации уведомлений об иной оплачиваемой работе делается соответствующая отметка.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Работодатель при непринятии муниципальным служащим мер по предотвращению или урегулированию конфликта интересов в связи с намерением выполнения (выполнением) иной оплачиваемой работы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Уведомления, заявления об отзыве уведомления приобщаются к личному делу муниципального служащего.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12. При выполнении иной оплачиваемой работы муниципальный служащий обязан соблюдать требования Федерального закона от 02.03.2007 №25-ФЗ «О муниципальной службе в Российской Федерации», соблюдать нормы и правила Кодекса этики и служебного поведения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Курмач – Байгольского  </w:t>
      </w: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14. Муниципальный служащий вправе обжаловать решение работодателя и Комиссии в судебном порядке в соответствии с действующим законодательством.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D11AC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Приложение 1 к Порядку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DF5B89">
        <w:rPr>
          <w:rFonts w:ascii="Times New Roman" w:hAnsi="Times New Roman"/>
          <w:sz w:val="28"/>
          <w:szCs w:val="28"/>
        </w:rPr>
        <w:t xml:space="preserve">Курмач – Байгольского  </w:t>
      </w: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отчество)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D11ACA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Уведомление о намерении выполнять иную оплачиваемую работу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D11ACA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частью 2 статьи 11</w:t>
      </w: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 марта 2007 года №25-ФЗ «О муниципальной службе в Российской Федерации» уведомляю о намерении выполнять иную оплачиваемую работу на основании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(основание осуществления иной оплачиваемой работы;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характеристика деятельности организации либо фамилия, имя, отчество физического лица,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gramStart"/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proofErr w:type="gramEnd"/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заключено (планируется к заключению) соглашение о выполнении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иной оплачиваемой работы)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К моим основным обязанностям при выполнении указанной деятельности относятся: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(основные обязанности при выполнении иной оплачиваемой работы)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Выполнение иной оплачиваемой работы планируется __________________________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(дата начала выполнения иной оплачиваемой работы или период ее выполнения)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График занятости (сроки и время выполнения иной оплачиваемой работы)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02.03.2007г. №25-ФЗ «О муниципальной службе в Российской Федерации».</w:t>
      </w: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93"/>
        <w:gridCol w:w="1410"/>
        <w:gridCol w:w="5145"/>
      </w:tblGrid>
      <w:tr w:rsidR="00D11ACA" w:rsidRPr="00D11ACA" w:rsidTr="001236F2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1ACA" w:rsidRPr="00D11ACA" w:rsidTr="001236F2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муниципального служащего)</w:t>
            </w:r>
          </w:p>
        </w:tc>
      </w:tr>
    </w:tbl>
    <w:p w:rsidR="00D11ACA" w:rsidRPr="00D11ACA" w:rsidRDefault="00D11ACA" w:rsidP="00D11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11ACA" w:rsidRPr="00D11ACA" w:rsidRDefault="00D11ACA" w:rsidP="00D11ACA">
      <w:pPr>
        <w:spacing w:after="0" w:line="240" w:lineRule="auto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sectPr w:rsidR="00D11ACA" w:rsidRPr="00D11ACA">
          <w:pgSz w:w="11900" w:h="16800"/>
          <w:pgMar w:top="1134" w:right="567" w:bottom="1134" w:left="1134" w:header="720" w:footer="720" w:gutter="0"/>
          <w:cols w:space="720"/>
        </w:sectPr>
      </w:pPr>
    </w:p>
    <w:p w:rsidR="00D11ACA" w:rsidRPr="00D11ACA" w:rsidRDefault="00D11ACA" w:rsidP="00D11ACA">
      <w:pPr>
        <w:jc w:val="right"/>
        <w:rPr>
          <w:rFonts w:ascii="Times New Roman" w:hAnsi="Times New Roman"/>
          <w:b/>
          <w:sz w:val="28"/>
          <w:szCs w:val="28"/>
        </w:rPr>
      </w:pPr>
      <w:r w:rsidRPr="00D11ACA">
        <w:rPr>
          <w:rFonts w:ascii="Times New Roman" w:hAnsi="Times New Roman"/>
          <w:bCs/>
          <w:color w:val="26282F"/>
          <w:sz w:val="28"/>
          <w:szCs w:val="28"/>
        </w:rPr>
        <w:t>Приложение 2 к Порядку</w:t>
      </w:r>
    </w:p>
    <w:p w:rsidR="00D11ACA" w:rsidRPr="00D11ACA" w:rsidRDefault="00D11ACA" w:rsidP="00D11ACA">
      <w:pPr>
        <w:rPr>
          <w:rFonts w:ascii="Times New Roman" w:hAnsi="Times New Roman"/>
          <w:sz w:val="28"/>
          <w:szCs w:val="28"/>
        </w:rPr>
      </w:pPr>
    </w:p>
    <w:p w:rsidR="00D11ACA" w:rsidRPr="00D11ACA" w:rsidRDefault="00D11ACA" w:rsidP="00D11A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Журнал регистрации уведомлений об иной оплачиваемой работе</w:t>
      </w:r>
    </w:p>
    <w:p w:rsidR="00D11ACA" w:rsidRPr="00D11ACA" w:rsidRDefault="00D11ACA" w:rsidP="00D11ACA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1555"/>
        <w:gridCol w:w="1985"/>
        <w:gridCol w:w="1591"/>
        <w:gridCol w:w="1673"/>
        <w:gridCol w:w="1723"/>
        <w:gridCol w:w="1821"/>
        <w:gridCol w:w="1942"/>
        <w:gridCol w:w="1942"/>
      </w:tblGrid>
      <w:tr w:rsidR="00D11ACA" w:rsidRPr="00D11ACA" w:rsidTr="00123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направления уведомления работодателю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11ACA" w:rsidRPr="00D11ACA" w:rsidTr="00123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11ACA" w:rsidRPr="00D11ACA" w:rsidTr="00123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A" w:rsidRPr="00D11ACA" w:rsidRDefault="00D11ACA" w:rsidP="001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1ACA" w:rsidRPr="00D11ACA" w:rsidRDefault="00D11ACA" w:rsidP="00D11ACA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D11ACA" w:rsidRPr="00D11ACA" w:rsidRDefault="00D11ACA" w:rsidP="00D11A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85F" w:rsidRPr="00D11ACA" w:rsidRDefault="0087685F">
      <w:pPr>
        <w:rPr>
          <w:rFonts w:ascii="Times New Roman" w:hAnsi="Times New Roman"/>
          <w:sz w:val="28"/>
          <w:szCs w:val="28"/>
        </w:rPr>
      </w:pPr>
    </w:p>
    <w:sectPr w:rsidR="0087685F" w:rsidRPr="00D11ACA" w:rsidSect="00177986">
      <w:headerReference w:type="default" r:id="rId8"/>
      <w:pgSz w:w="16838" w:h="11906" w:orient="landscape"/>
      <w:pgMar w:top="141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17" w:rsidRDefault="00FE6B17" w:rsidP="009C750D">
      <w:pPr>
        <w:spacing w:after="0" w:line="240" w:lineRule="auto"/>
      </w:pPr>
      <w:r>
        <w:separator/>
      </w:r>
    </w:p>
  </w:endnote>
  <w:endnote w:type="continuationSeparator" w:id="0">
    <w:p w:rsidR="00FE6B17" w:rsidRDefault="00FE6B17" w:rsidP="009C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17" w:rsidRDefault="00FE6B17" w:rsidP="009C750D">
      <w:pPr>
        <w:spacing w:after="0" w:line="240" w:lineRule="auto"/>
      </w:pPr>
      <w:r>
        <w:separator/>
      </w:r>
    </w:p>
  </w:footnote>
  <w:footnote w:type="continuationSeparator" w:id="0">
    <w:p w:rsidR="00FE6B17" w:rsidRDefault="00FE6B17" w:rsidP="009C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54" w:rsidRDefault="009C750D" w:rsidP="00C25754">
    <w:pPr>
      <w:pStyle w:val="a3"/>
      <w:jc w:val="center"/>
    </w:pPr>
    <w:r>
      <w:fldChar w:fldCharType="begin"/>
    </w:r>
    <w:r w:rsidR="00DF5B89">
      <w:instrText>PAGE   \* MERGEFORMAT</w:instrText>
    </w:r>
    <w:r>
      <w:fldChar w:fldCharType="separate"/>
    </w:r>
    <w:r w:rsidR="00DF5B89">
      <w:rPr>
        <w:noProof/>
      </w:rPr>
      <w:t>7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1ACA"/>
    <w:rsid w:val="00000B33"/>
    <w:rsid w:val="00004E34"/>
    <w:rsid w:val="000124C9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A09C2"/>
    <w:rsid w:val="000A0A64"/>
    <w:rsid w:val="000A119C"/>
    <w:rsid w:val="000A349A"/>
    <w:rsid w:val="000A3BA3"/>
    <w:rsid w:val="000A5E52"/>
    <w:rsid w:val="000C182D"/>
    <w:rsid w:val="000C33DA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5E1A"/>
    <w:rsid w:val="00176246"/>
    <w:rsid w:val="00176A58"/>
    <w:rsid w:val="001805B5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5082C"/>
    <w:rsid w:val="00251114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3D01"/>
    <w:rsid w:val="002D6268"/>
    <w:rsid w:val="002E11BB"/>
    <w:rsid w:val="002E1B62"/>
    <w:rsid w:val="002E2AFD"/>
    <w:rsid w:val="002E37E1"/>
    <w:rsid w:val="002E60DF"/>
    <w:rsid w:val="002E7104"/>
    <w:rsid w:val="002F4941"/>
    <w:rsid w:val="002F4963"/>
    <w:rsid w:val="002F6504"/>
    <w:rsid w:val="00310169"/>
    <w:rsid w:val="00311E57"/>
    <w:rsid w:val="0031638C"/>
    <w:rsid w:val="00317904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46190"/>
    <w:rsid w:val="004539BB"/>
    <w:rsid w:val="00455661"/>
    <w:rsid w:val="00457FEB"/>
    <w:rsid w:val="00460A01"/>
    <w:rsid w:val="004625BF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5F6C"/>
    <w:rsid w:val="00497ECE"/>
    <w:rsid w:val="004A0F45"/>
    <w:rsid w:val="004A50FD"/>
    <w:rsid w:val="004A7B47"/>
    <w:rsid w:val="004B20CB"/>
    <w:rsid w:val="004C0AB2"/>
    <w:rsid w:val="004C1B24"/>
    <w:rsid w:val="004D2AB4"/>
    <w:rsid w:val="004D7CFE"/>
    <w:rsid w:val="004E1C90"/>
    <w:rsid w:val="004E4586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21564"/>
    <w:rsid w:val="00524F73"/>
    <w:rsid w:val="00536628"/>
    <w:rsid w:val="005378CE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B0E"/>
    <w:rsid w:val="005C065E"/>
    <w:rsid w:val="005C3E25"/>
    <w:rsid w:val="005C46C0"/>
    <w:rsid w:val="005C7291"/>
    <w:rsid w:val="005C72A7"/>
    <w:rsid w:val="005D0978"/>
    <w:rsid w:val="005E2293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A6D"/>
    <w:rsid w:val="00620535"/>
    <w:rsid w:val="006219A9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6C9"/>
    <w:rsid w:val="006863F1"/>
    <w:rsid w:val="00695B5F"/>
    <w:rsid w:val="00697152"/>
    <w:rsid w:val="006A0E24"/>
    <w:rsid w:val="006A1C7E"/>
    <w:rsid w:val="006A2A46"/>
    <w:rsid w:val="006B1426"/>
    <w:rsid w:val="006B6712"/>
    <w:rsid w:val="006B672E"/>
    <w:rsid w:val="006C154B"/>
    <w:rsid w:val="006C6935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5649"/>
    <w:rsid w:val="00725F73"/>
    <w:rsid w:val="00732D01"/>
    <w:rsid w:val="00733B60"/>
    <w:rsid w:val="00736A0A"/>
    <w:rsid w:val="00736D3A"/>
    <w:rsid w:val="00744DF1"/>
    <w:rsid w:val="00747AD3"/>
    <w:rsid w:val="00751DCA"/>
    <w:rsid w:val="00753360"/>
    <w:rsid w:val="00753B4C"/>
    <w:rsid w:val="00754DDB"/>
    <w:rsid w:val="007558BE"/>
    <w:rsid w:val="007665BF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90F72"/>
    <w:rsid w:val="00795929"/>
    <w:rsid w:val="00797AB0"/>
    <w:rsid w:val="007A0A2F"/>
    <w:rsid w:val="007A2559"/>
    <w:rsid w:val="007A29D8"/>
    <w:rsid w:val="007C4CDC"/>
    <w:rsid w:val="007C7DD4"/>
    <w:rsid w:val="007D1042"/>
    <w:rsid w:val="007D423D"/>
    <w:rsid w:val="007E0C07"/>
    <w:rsid w:val="007E4F42"/>
    <w:rsid w:val="007E5D5C"/>
    <w:rsid w:val="007F0647"/>
    <w:rsid w:val="007F1797"/>
    <w:rsid w:val="007F6357"/>
    <w:rsid w:val="007F6838"/>
    <w:rsid w:val="008034A8"/>
    <w:rsid w:val="00804A38"/>
    <w:rsid w:val="0081066F"/>
    <w:rsid w:val="00810A61"/>
    <w:rsid w:val="00823E2B"/>
    <w:rsid w:val="008314E4"/>
    <w:rsid w:val="00841974"/>
    <w:rsid w:val="0084303F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908F1"/>
    <w:rsid w:val="00891CB9"/>
    <w:rsid w:val="00896D2E"/>
    <w:rsid w:val="008A79E0"/>
    <w:rsid w:val="008B3F95"/>
    <w:rsid w:val="008B51FD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3722"/>
    <w:rsid w:val="008F65E7"/>
    <w:rsid w:val="00902C68"/>
    <w:rsid w:val="00902ECA"/>
    <w:rsid w:val="00905DF4"/>
    <w:rsid w:val="009066FC"/>
    <w:rsid w:val="00910C92"/>
    <w:rsid w:val="00917A30"/>
    <w:rsid w:val="00923602"/>
    <w:rsid w:val="009238C7"/>
    <w:rsid w:val="0093279F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C479E"/>
    <w:rsid w:val="009C750D"/>
    <w:rsid w:val="009D1902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4DCC"/>
    <w:rsid w:val="00A1551A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005"/>
    <w:rsid w:val="00A516C3"/>
    <w:rsid w:val="00A5374A"/>
    <w:rsid w:val="00A54E4B"/>
    <w:rsid w:val="00A569EE"/>
    <w:rsid w:val="00A56B3F"/>
    <w:rsid w:val="00A618A3"/>
    <w:rsid w:val="00A632C0"/>
    <w:rsid w:val="00A65BE0"/>
    <w:rsid w:val="00A77E59"/>
    <w:rsid w:val="00A812DD"/>
    <w:rsid w:val="00A83FF7"/>
    <w:rsid w:val="00A87A64"/>
    <w:rsid w:val="00A958ED"/>
    <w:rsid w:val="00A95ABF"/>
    <w:rsid w:val="00A96FDE"/>
    <w:rsid w:val="00AA44BD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B10567"/>
    <w:rsid w:val="00B13138"/>
    <w:rsid w:val="00B20C60"/>
    <w:rsid w:val="00B26BCC"/>
    <w:rsid w:val="00B274F4"/>
    <w:rsid w:val="00B31490"/>
    <w:rsid w:val="00B3233D"/>
    <w:rsid w:val="00B33DC7"/>
    <w:rsid w:val="00B42304"/>
    <w:rsid w:val="00B4587A"/>
    <w:rsid w:val="00B508EC"/>
    <w:rsid w:val="00B517C8"/>
    <w:rsid w:val="00B56E09"/>
    <w:rsid w:val="00B62D16"/>
    <w:rsid w:val="00B6310A"/>
    <w:rsid w:val="00B65A6D"/>
    <w:rsid w:val="00B66DDF"/>
    <w:rsid w:val="00B74B87"/>
    <w:rsid w:val="00B758CB"/>
    <w:rsid w:val="00B77D2D"/>
    <w:rsid w:val="00B86BDE"/>
    <w:rsid w:val="00B921F1"/>
    <w:rsid w:val="00B92411"/>
    <w:rsid w:val="00B9274D"/>
    <w:rsid w:val="00B96CAD"/>
    <w:rsid w:val="00BA0D72"/>
    <w:rsid w:val="00BA299C"/>
    <w:rsid w:val="00BA4F55"/>
    <w:rsid w:val="00BB0664"/>
    <w:rsid w:val="00BB0BE7"/>
    <w:rsid w:val="00BB1F4A"/>
    <w:rsid w:val="00BB23F0"/>
    <w:rsid w:val="00BD1386"/>
    <w:rsid w:val="00BD2521"/>
    <w:rsid w:val="00BD258D"/>
    <w:rsid w:val="00BD4C6A"/>
    <w:rsid w:val="00BD5006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7CCE"/>
    <w:rsid w:val="00C20AEE"/>
    <w:rsid w:val="00C3634B"/>
    <w:rsid w:val="00C467E1"/>
    <w:rsid w:val="00C62CC4"/>
    <w:rsid w:val="00C66A1F"/>
    <w:rsid w:val="00C67BD4"/>
    <w:rsid w:val="00C7045C"/>
    <w:rsid w:val="00C733F9"/>
    <w:rsid w:val="00C74442"/>
    <w:rsid w:val="00C765CE"/>
    <w:rsid w:val="00C7721B"/>
    <w:rsid w:val="00C77ABC"/>
    <w:rsid w:val="00C80633"/>
    <w:rsid w:val="00C84932"/>
    <w:rsid w:val="00C916FF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CF62AC"/>
    <w:rsid w:val="00D05C85"/>
    <w:rsid w:val="00D05DAE"/>
    <w:rsid w:val="00D11ACA"/>
    <w:rsid w:val="00D13B0C"/>
    <w:rsid w:val="00D148C7"/>
    <w:rsid w:val="00D15B45"/>
    <w:rsid w:val="00D21603"/>
    <w:rsid w:val="00D33373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90969"/>
    <w:rsid w:val="00D96AF7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DF5B89"/>
    <w:rsid w:val="00E03A3D"/>
    <w:rsid w:val="00E04C60"/>
    <w:rsid w:val="00E177F9"/>
    <w:rsid w:val="00E227B4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74DC"/>
    <w:rsid w:val="00EB612B"/>
    <w:rsid w:val="00EC269F"/>
    <w:rsid w:val="00EC6A53"/>
    <w:rsid w:val="00EC6FE2"/>
    <w:rsid w:val="00EC7296"/>
    <w:rsid w:val="00ED1813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2F2C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5530"/>
    <w:rsid w:val="00FE6221"/>
    <w:rsid w:val="00FE6B17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ACA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D11A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11A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11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1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11ACA"/>
    <w:rPr>
      <w:color w:val="0000FF"/>
      <w:u w:val="single"/>
    </w:rPr>
  </w:style>
  <w:style w:type="character" w:customStyle="1" w:styleId="apple-converted-space">
    <w:name w:val="apple-converted-space"/>
    <w:rsid w:val="00D11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Уведомление о намерении выполнять иную оплачиваемую работу</vt:lpstr>
      <vt:lpstr>Журнал регистрации уведомлений об иной оплачиваемой работе</vt:lpstr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2022-04-04T04:04:00Z</dcterms:created>
  <dcterms:modified xsi:type="dcterms:W3CDTF">2022-04-04T04:04:00Z</dcterms:modified>
</cp:coreProperties>
</file>