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D8" w:rsidRPr="00682B64" w:rsidRDefault="00E51CD8" w:rsidP="00E51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>ЗАКЛЮЧЕНИЕ</w:t>
      </w:r>
    </w:p>
    <w:p w:rsidR="00E51CD8" w:rsidRDefault="00E51CD8" w:rsidP="00E5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по рассмотрению  внесения предложений по </w:t>
      </w:r>
      <w:r w:rsidRPr="00682B64">
        <w:rPr>
          <w:rFonts w:ascii="Times New Roman" w:hAnsi="Times New Roman" w:cs="Times New Roman"/>
          <w:sz w:val="24"/>
          <w:szCs w:val="24"/>
        </w:rPr>
        <w:t xml:space="preserve">  проекту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2B6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Алтай»</w:t>
      </w:r>
    </w:p>
    <w:bookmarkEnd w:id="0"/>
    <w:p w:rsidR="00E51CD8" w:rsidRDefault="00E51CD8" w:rsidP="00E5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CD8" w:rsidRDefault="00E51CD8" w:rsidP="00E5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10.11.2023г.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Суранаш</w:t>
      </w:r>
      <w:proofErr w:type="spellEnd"/>
    </w:p>
    <w:p w:rsidR="00E51CD8" w:rsidRDefault="00E51CD8" w:rsidP="00E5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CD8" w:rsidRDefault="00E51CD8" w:rsidP="00E5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  <w:r w:rsidRPr="003F054C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682B64">
        <w:rPr>
          <w:rFonts w:ascii="Times New Roman" w:hAnsi="Times New Roman" w:cs="Times New Roman"/>
          <w:sz w:val="24"/>
          <w:szCs w:val="24"/>
        </w:rPr>
        <w:t xml:space="preserve"> по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внесения предложений по </w:t>
      </w:r>
      <w:r w:rsidRPr="00682B64">
        <w:rPr>
          <w:rFonts w:ascii="Times New Roman" w:hAnsi="Times New Roman" w:cs="Times New Roman"/>
          <w:sz w:val="24"/>
          <w:szCs w:val="24"/>
        </w:rPr>
        <w:t xml:space="preserve">  проекту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2B6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Алтай»</w:t>
      </w:r>
      <w:r w:rsidRPr="00682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CD8" w:rsidRDefault="00E51CD8" w:rsidP="00E5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C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682B64">
        <w:rPr>
          <w:rFonts w:ascii="Times New Roman" w:hAnsi="Times New Roman" w:cs="Times New Roman"/>
          <w:sz w:val="24"/>
          <w:szCs w:val="24"/>
        </w:rPr>
        <w:t xml:space="preserve"> Публичные слушания проведены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от 06.10.2003 года № 131-ФЗ,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 Курмач – Байгольское сельское поселение»</w:t>
      </w:r>
      <w:r w:rsidRPr="00682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CD8" w:rsidRDefault="00E51CD8" w:rsidP="00E5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4C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Курмач – Байгольского сельского поселения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отдел ЖКХ, строительства, экологического и лесного контроля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82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CD8" w:rsidRDefault="00E51CD8" w:rsidP="00E5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>Информационное объявление о проведении публичных слушаний было опубликовано в газете «</w:t>
      </w:r>
      <w:r>
        <w:rPr>
          <w:rFonts w:ascii="Times New Roman" w:hAnsi="Times New Roman" w:cs="Times New Roman"/>
          <w:sz w:val="24"/>
          <w:szCs w:val="24"/>
        </w:rPr>
        <w:t xml:space="preserve">  Истоки плюс </w:t>
      </w:r>
      <w:r w:rsidRPr="00682B6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№42 от 18.10.2023 г.</w:t>
      </w: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CD8" w:rsidRDefault="00E51CD8" w:rsidP="00E5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B64">
        <w:rPr>
          <w:rFonts w:ascii="Times New Roman" w:hAnsi="Times New Roman" w:cs="Times New Roman"/>
          <w:sz w:val="24"/>
          <w:szCs w:val="24"/>
        </w:rPr>
        <w:t xml:space="preserve">Полные материалы по проекту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2B6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Алтай» </w:t>
      </w:r>
      <w:r w:rsidRPr="00682B64">
        <w:rPr>
          <w:rFonts w:ascii="Times New Roman" w:hAnsi="Times New Roman" w:cs="Times New Roman"/>
          <w:sz w:val="24"/>
          <w:szCs w:val="24"/>
        </w:rPr>
        <w:t>размещены в электронном виде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 Курмач – Байгольское сельское поселение»,</w:t>
      </w:r>
      <w:r w:rsidRPr="00306049">
        <w:rPr>
          <w:rFonts w:ascii="Times New Roman" w:hAnsi="Times New Roman" w:cs="Times New Roman"/>
          <w:sz w:val="24"/>
          <w:szCs w:val="24"/>
        </w:rPr>
        <w:t xml:space="preserve"> </w:t>
      </w:r>
      <w:r w:rsidRPr="00AA061F">
        <w:rPr>
          <w:rFonts w:ascii="Times New Roman" w:hAnsi="Times New Roman" w:cs="Times New Roman"/>
          <w:sz w:val="24"/>
          <w:szCs w:val="24"/>
        </w:rPr>
        <w:t>на стенде в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061F">
        <w:rPr>
          <w:rFonts w:ascii="Times New Roman" w:hAnsi="Times New Roman" w:cs="Times New Roman"/>
          <w:sz w:val="24"/>
          <w:szCs w:val="24"/>
        </w:rPr>
        <w:t xml:space="preserve"> здании Курмач-</w:t>
      </w:r>
      <w:proofErr w:type="spellStart"/>
      <w:r w:rsidRPr="00AA061F">
        <w:rPr>
          <w:rFonts w:ascii="Times New Roman" w:hAnsi="Times New Roman" w:cs="Times New Roman"/>
          <w:sz w:val="24"/>
          <w:szCs w:val="24"/>
        </w:rPr>
        <w:t>Байгольской</w:t>
      </w:r>
      <w:proofErr w:type="spellEnd"/>
      <w:r w:rsidRPr="00AA061F">
        <w:rPr>
          <w:rFonts w:ascii="Times New Roman" w:hAnsi="Times New Roman" w:cs="Times New Roman"/>
          <w:sz w:val="24"/>
          <w:szCs w:val="24"/>
        </w:rPr>
        <w:t xml:space="preserve"> сельской администрации, в  сельской  библиотеке, в помещении Дома культуры с</w:t>
      </w:r>
      <w:r w:rsidRPr="00280482">
        <w:t xml:space="preserve">. </w:t>
      </w:r>
      <w:r w:rsidRPr="00AA061F">
        <w:rPr>
          <w:rFonts w:ascii="Times New Roman" w:hAnsi="Times New Roman" w:cs="Times New Roman"/>
          <w:sz w:val="24"/>
          <w:szCs w:val="24"/>
        </w:rPr>
        <w:t>Курмач-</w:t>
      </w:r>
      <w:proofErr w:type="spellStart"/>
      <w:r w:rsidRPr="00AA061F">
        <w:rPr>
          <w:rFonts w:ascii="Times New Roman" w:hAnsi="Times New Roman" w:cs="Times New Roman"/>
          <w:sz w:val="24"/>
          <w:szCs w:val="24"/>
        </w:rPr>
        <w:t>Байгол</w:t>
      </w:r>
      <w:proofErr w:type="spellEnd"/>
      <w:r w:rsidRPr="00AA061F">
        <w:rPr>
          <w:rFonts w:ascii="Times New Roman" w:hAnsi="Times New Roman" w:cs="Times New Roman"/>
          <w:sz w:val="24"/>
          <w:szCs w:val="24"/>
        </w:rPr>
        <w:t xml:space="preserve">.  с информацией о порядке направления в комиссию предложений заинтересованных лиц </w:t>
      </w:r>
      <w:r w:rsidRPr="00AA061F">
        <w:rPr>
          <w:rFonts w:ascii="Times New Roman" w:hAnsi="Times New Roman" w:cs="Times New Roman"/>
          <w:color w:val="1C1C1C"/>
          <w:sz w:val="24"/>
          <w:szCs w:val="24"/>
        </w:rPr>
        <w:t>по</w:t>
      </w:r>
      <w:proofErr w:type="gramEnd"/>
      <w:r w:rsidRPr="00AA061F">
        <w:rPr>
          <w:rFonts w:ascii="Times New Roman" w:hAnsi="Times New Roman" w:cs="Times New Roman"/>
          <w:color w:val="1C1C1C"/>
          <w:sz w:val="24"/>
          <w:szCs w:val="24"/>
        </w:rPr>
        <w:t xml:space="preserve">   внесению предложений в проект «Правила землепользования и застройки  муниципального образования «Курмач-Байгольское сельское поселение» </w:t>
      </w:r>
      <w:proofErr w:type="spellStart"/>
      <w:r w:rsidRPr="00AA061F">
        <w:rPr>
          <w:rFonts w:ascii="Times New Roman" w:hAnsi="Times New Roman" w:cs="Times New Roman"/>
          <w:color w:val="1C1C1C"/>
          <w:sz w:val="24"/>
          <w:szCs w:val="24"/>
        </w:rPr>
        <w:t>Турочакского</w:t>
      </w:r>
      <w:proofErr w:type="spellEnd"/>
      <w:r w:rsidRPr="00AA061F">
        <w:rPr>
          <w:rFonts w:ascii="Times New Roman" w:hAnsi="Times New Roman" w:cs="Times New Roman"/>
          <w:color w:val="1C1C1C"/>
          <w:sz w:val="24"/>
          <w:szCs w:val="24"/>
        </w:rPr>
        <w:t xml:space="preserve"> района Республики Алтай»</w:t>
      </w:r>
    </w:p>
    <w:p w:rsidR="00E51CD8" w:rsidRDefault="00E51CD8" w:rsidP="00E5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  <w:r w:rsidRPr="003F054C">
        <w:rPr>
          <w:rFonts w:ascii="Times New Roman" w:hAnsi="Times New Roman" w:cs="Times New Roman"/>
          <w:b/>
          <w:sz w:val="24"/>
          <w:szCs w:val="24"/>
        </w:rPr>
        <w:t>Время и место проведения мероприятий публичных слушаний по каждому из населенных пунктов:</w:t>
      </w: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CD8" w:rsidRDefault="00E51CD8" w:rsidP="00E51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10.11.2023 г.</w:t>
      </w:r>
      <w:r w:rsidRPr="00682B6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 по адресу: </w:t>
      </w:r>
      <w:r w:rsidRPr="00FE3939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FE393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Суранаш</w:t>
      </w:r>
      <w:proofErr w:type="spellEnd"/>
      <w:r w:rsidRPr="00FE3939">
        <w:rPr>
          <w:rFonts w:ascii="Times New Roman" w:hAnsi="Times New Roman" w:cs="Times New Roman"/>
          <w:sz w:val="24"/>
          <w:szCs w:val="24"/>
        </w:rPr>
        <w:t>, улица Центральная, д.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682B64">
        <w:rPr>
          <w:rFonts w:ascii="Times New Roman" w:hAnsi="Times New Roman" w:cs="Times New Roman"/>
          <w:sz w:val="24"/>
          <w:szCs w:val="24"/>
        </w:rPr>
        <w:t>;</w:t>
      </w:r>
    </w:p>
    <w:p w:rsidR="00E51CD8" w:rsidRDefault="00E51CD8" w:rsidP="00E5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Количество предложений и замечаний, поступивших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82B64">
        <w:rPr>
          <w:rFonts w:ascii="Times New Roman" w:hAnsi="Times New Roman" w:cs="Times New Roman"/>
          <w:sz w:val="24"/>
          <w:szCs w:val="24"/>
        </w:rPr>
        <w:t xml:space="preserve">  проекту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2B6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Алтай»</w:t>
      </w:r>
    </w:p>
    <w:p w:rsidR="00E51CD8" w:rsidRDefault="00E51CD8" w:rsidP="00E5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- по электронной почте - 0 шт.</w:t>
      </w:r>
    </w:p>
    <w:p w:rsidR="00E51CD8" w:rsidRDefault="00E51CD8" w:rsidP="00E5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- в письменном виде - 0 шт. </w:t>
      </w:r>
    </w:p>
    <w:p w:rsidR="00E51CD8" w:rsidRDefault="00E51CD8" w:rsidP="00E5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>- сформулировано устно во время слушаний - 0 шт.</w:t>
      </w:r>
    </w:p>
    <w:p w:rsidR="00E51CD8" w:rsidRDefault="00E51CD8" w:rsidP="00E5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B64">
        <w:rPr>
          <w:rFonts w:ascii="Times New Roman" w:hAnsi="Times New Roman" w:cs="Times New Roman"/>
          <w:sz w:val="24"/>
          <w:szCs w:val="24"/>
        </w:rPr>
        <w:t>Итоги проведенных публичных слушаний по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внесения предложений по </w:t>
      </w:r>
      <w:r w:rsidRPr="00682B64">
        <w:rPr>
          <w:rFonts w:ascii="Times New Roman" w:hAnsi="Times New Roman" w:cs="Times New Roman"/>
          <w:sz w:val="24"/>
          <w:szCs w:val="24"/>
        </w:rPr>
        <w:t xml:space="preserve">  проекту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2B6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Алтай»</w:t>
      </w:r>
      <w:r w:rsidRPr="00682B64">
        <w:rPr>
          <w:rFonts w:ascii="Times New Roman" w:hAnsi="Times New Roman" w:cs="Times New Roman"/>
          <w:sz w:val="24"/>
          <w:szCs w:val="24"/>
        </w:rPr>
        <w:t>, оформлены Протоколом публичных слушаний по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внесения предложений по </w:t>
      </w:r>
      <w:r w:rsidRPr="00682B64">
        <w:rPr>
          <w:rFonts w:ascii="Times New Roman" w:hAnsi="Times New Roman" w:cs="Times New Roman"/>
          <w:sz w:val="24"/>
          <w:szCs w:val="24"/>
        </w:rPr>
        <w:t xml:space="preserve">  проекту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2B6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Алтай» от 10.11.2023г. №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E51CD8" w:rsidRDefault="00E51CD8" w:rsidP="00E5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B64">
        <w:rPr>
          <w:rFonts w:ascii="Times New Roman" w:hAnsi="Times New Roman" w:cs="Times New Roman"/>
          <w:sz w:val="24"/>
          <w:szCs w:val="24"/>
        </w:rPr>
        <w:t>По результатом публичных слушаний по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внесения предложений по </w:t>
      </w:r>
      <w:r w:rsidRPr="00682B64">
        <w:rPr>
          <w:rFonts w:ascii="Times New Roman" w:hAnsi="Times New Roman" w:cs="Times New Roman"/>
          <w:sz w:val="24"/>
          <w:szCs w:val="24"/>
        </w:rPr>
        <w:t xml:space="preserve">  проекту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2B6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Алтай» </w:t>
      </w:r>
      <w:r w:rsidRPr="00682B64">
        <w:rPr>
          <w:rFonts w:ascii="Times New Roman" w:hAnsi="Times New Roman" w:cs="Times New Roman"/>
          <w:sz w:val="24"/>
          <w:szCs w:val="24"/>
        </w:rPr>
        <w:t xml:space="preserve">принято решение о согласии с проектом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2B6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Алтай»</w:t>
      </w:r>
      <w:r w:rsidRPr="00682B64">
        <w:rPr>
          <w:rFonts w:ascii="Times New Roman" w:hAnsi="Times New Roman" w:cs="Times New Roman"/>
          <w:sz w:val="24"/>
          <w:szCs w:val="24"/>
        </w:rPr>
        <w:t xml:space="preserve"> и о предложении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82B64">
        <w:rPr>
          <w:rFonts w:ascii="Times New Roman" w:hAnsi="Times New Roman" w:cs="Times New Roman"/>
          <w:sz w:val="24"/>
          <w:szCs w:val="24"/>
        </w:rPr>
        <w:t>лаве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 Курмач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lastRenderedPageBreak/>
        <w:t>Байгольское сельское поселение»</w:t>
      </w:r>
      <w:r w:rsidRPr="00682B64">
        <w:rPr>
          <w:rFonts w:ascii="Times New Roman" w:hAnsi="Times New Roman" w:cs="Times New Roman"/>
          <w:sz w:val="24"/>
          <w:szCs w:val="24"/>
        </w:rPr>
        <w:t xml:space="preserve"> направить 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2B6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B6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«Курмач – Байгольское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Алтай» </w:t>
      </w:r>
      <w:r w:rsidRPr="00682B64">
        <w:rPr>
          <w:rFonts w:ascii="Times New Roman" w:hAnsi="Times New Roman" w:cs="Times New Roman"/>
          <w:sz w:val="24"/>
          <w:szCs w:val="24"/>
        </w:rPr>
        <w:t>на утверждение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Курмач – Байгольское сельское поселение»</w:t>
      </w:r>
      <w:r w:rsidRPr="00682B64">
        <w:rPr>
          <w:rFonts w:ascii="Times New Roman" w:hAnsi="Times New Roman" w:cs="Times New Roman"/>
          <w:sz w:val="24"/>
          <w:szCs w:val="24"/>
        </w:rPr>
        <w:t>.</w:t>
      </w:r>
    </w:p>
    <w:p w:rsidR="00E51CD8" w:rsidRDefault="00E51CD8" w:rsidP="00E5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32A" w:rsidRDefault="00E51CD8" w:rsidP="00E51CD8">
      <w:r>
        <w:rPr>
          <w:rFonts w:ascii="Times New Roman" w:hAnsi="Times New Roman" w:cs="Times New Roman"/>
          <w:sz w:val="24"/>
          <w:szCs w:val="24"/>
        </w:rPr>
        <w:t xml:space="preserve">Глава Курмач – Байгольского сельского поселения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</w:t>
      </w:r>
      <w:r>
        <w:rPr>
          <w:rFonts w:ascii="Times New Roman" w:hAnsi="Times New Roman" w:cs="Times New Roman"/>
          <w:sz w:val="24"/>
          <w:szCs w:val="24"/>
        </w:rPr>
        <w:t>Вибе</w:t>
      </w:r>
      <w:proofErr w:type="spellEnd"/>
    </w:p>
    <w:sectPr w:rsidR="00FA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D8"/>
    <w:rsid w:val="001E7EED"/>
    <w:rsid w:val="00E51CD8"/>
    <w:rsid w:val="00F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2023-11-30T04:26:00Z</cp:lastPrinted>
  <dcterms:created xsi:type="dcterms:W3CDTF">2023-11-30T04:24:00Z</dcterms:created>
  <dcterms:modified xsi:type="dcterms:W3CDTF">2023-11-30T05:38:00Z</dcterms:modified>
</cp:coreProperties>
</file>