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20"/>
        <w:gridCol w:w="2057"/>
        <w:gridCol w:w="3693"/>
      </w:tblGrid>
      <w:tr w:rsidR="00F46085" w:rsidTr="00F46085">
        <w:trPr>
          <w:trHeight w:val="2694"/>
        </w:trPr>
        <w:tc>
          <w:tcPr>
            <w:tcW w:w="3820" w:type="dxa"/>
          </w:tcPr>
          <w:p w:rsidR="00F46085" w:rsidRDefault="00F46085">
            <w:pPr>
              <w:pStyle w:val="2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АДМИНИСТРАЦИЯ</w:t>
            </w:r>
          </w:p>
          <w:p w:rsidR="00F46085" w:rsidRDefault="00F46085">
            <w:pPr>
              <w:pStyle w:val="2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МУНИЦИПАЛЬНОГО ОБРАЗОВАНИЯ</w:t>
            </w:r>
          </w:p>
          <w:p w:rsidR="00F46085" w:rsidRDefault="00F46085">
            <w:pPr>
              <w:pStyle w:val="2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«КУРМАЧ-БАЙГОЛЬСКОЕ</w:t>
            </w:r>
          </w:p>
          <w:p w:rsidR="00F46085" w:rsidRDefault="00F46085">
            <w:pPr>
              <w:pStyle w:val="2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СЕЛЬСКОЕ ПОСЕЛЕНИЕ»</w:t>
            </w:r>
          </w:p>
          <w:p w:rsidR="00F46085" w:rsidRDefault="00F46085">
            <w:pPr>
              <w:pStyle w:val="2"/>
              <w:rPr>
                <w:rFonts w:ascii="Arial Unicode MS" w:eastAsia="Arial Unicode MS" w:hAnsi="Arial Unicode MS" w:cs="Arial Unicode MS" w:hint="eastAsia"/>
                <w:b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</w:rPr>
              <w:t xml:space="preserve">с.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4"/>
              </w:rPr>
              <w:t>Курмач-Байгол</w:t>
            </w:r>
            <w:proofErr w:type="spellEnd"/>
          </w:p>
          <w:p w:rsidR="00F46085" w:rsidRDefault="00F46085">
            <w:pPr>
              <w:pStyle w:val="2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ТУРОЧАКСКИЙ РАЙОН</w:t>
            </w:r>
          </w:p>
          <w:p w:rsidR="00F46085" w:rsidRDefault="00F46085">
            <w:pPr>
              <w:pStyle w:val="2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РЕСПУБЛИКА АЛТАЙ</w:t>
            </w:r>
          </w:p>
          <w:p w:rsidR="00F46085" w:rsidRDefault="00F46085">
            <w:pPr>
              <w:ind w:left="180" w:firstLine="18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F46085" w:rsidRDefault="00F46085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693" w:type="dxa"/>
          </w:tcPr>
          <w:p w:rsidR="00F46085" w:rsidRDefault="00F46085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КУРМАЧ-БАЙГОЛДОГЫ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J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УРТЫҤ</w:t>
            </w:r>
          </w:p>
          <w:p w:rsidR="00F46085" w:rsidRDefault="00F46085">
            <w:pPr>
              <w:jc w:val="center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МУНИЦИПАЛ ТӦ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З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ӦЛМӦНИҤ</w:t>
            </w:r>
          </w:p>
          <w:p w:rsidR="00F46085" w:rsidRDefault="00F46085">
            <w:pPr>
              <w:jc w:val="center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АДМИНИСТРАЦИЯЗЫ</w:t>
            </w:r>
          </w:p>
          <w:p w:rsidR="00F46085" w:rsidRDefault="00F46085">
            <w:pPr>
              <w:jc w:val="center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КУРМАЧ-БАЙГОЛ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J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УРТ  </w:t>
            </w:r>
          </w:p>
          <w:p w:rsidR="00F46085" w:rsidRDefault="00F46085">
            <w:pPr>
              <w:pStyle w:val="a3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ТУРОЧАК  АЙМАК</w:t>
            </w:r>
          </w:p>
          <w:p w:rsidR="00F46085" w:rsidRDefault="00F46085">
            <w:pPr>
              <w:pStyle w:val="a3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АЛТАЙ РЕСПУБЛИКА</w:t>
            </w:r>
          </w:p>
          <w:p w:rsidR="00F46085" w:rsidRDefault="00F46085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F46085" w:rsidRDefault="00F46085" w:rsidP="00F46085">
      <w:pPr>
        <w:rPr>
          <w:b/>
        </w:rPr>
      </w:pPr>
    </w:p>
    <w:p w:rsidR="00F46085" w:rsidRDefault="00F46085" w:rsidP="00F46085">
      <w:pPr>
        <w:rPr>
          <w:b/>
        </w:rPr>
      </w:pPr>
    </w:p>
    <w:p w:rsidR="00F46085" w:rsidRDefault="00F46085" w:rsidP="00F46085">
      <w:pPr>
        <w:rPr>
          <w:b/>
        </w:rPr>
      </w:pPr>
      <w:r>
        <w:rPr>
          <w:b/>
        </w:rPr>
        <w:t xml:space="preserve">РАСПОРЯЖЕНИЕ                                                                                     </w:t>
      </w:r>
      <w:proofErr w:type="gramStart"/>
      <w:r>
        <w:rPr>
          <w:b/>
        </w:rPr>
        <w:t>J</w:t>
      </w:r>
      <w:proofErr w:type="gramEnd"/>
      <w:r>
        <w:rPr>
          <w:b/>
        </w:rPr>
        <w:t>ААКАН</w:t>
      </w:r>
    </w:p>
    <w:p w:rsidR="00F46085" w:rsidRDefault="00F46085" w:rsidP="00F46085">
      <w:pPr>
        <w:rPr>
          <w:b/>
        </w:rPr>
      </w:pPr>
    </w:p>
    <w:p w:rsidR="00F46085" w:rsidRDefault="00F46085" w:rsidP="00F46085">
      <w:r>
        <w:t>от 20  декабря 2022 года                                                                                 № 19</w:t>
      </w:r>
    </w:p>
    <w:p w:rsidR="00F46085" w:rsidRDefault="00F46085" w:rsidP="00F46085">
      <w:r>
        <w:t xml:space="preserve">                                                         с. </w:t>
      </w:r>
      <w:proofErr w:type="spellStart"/>
      <w:r>
        <w:t>Курмач-Байгол</w:t>
      </w:r>
      <w:proofErr w:type="spellEnd"/>
    </w:p>
    <w:p w:rsidR="00F46085" w:rsidRDefault="00F46085" w:rsidP="00F46085">
      <w:pPr>
        <w:rPr>
          <w:b/>
        </w:rPr>
      </w:pPr>
    </w:p>
    <w:p w:rsidR="00F46085" w:rsidRDefault="00F46085" w:rsidP="00F46085">
      <w:pPr>
        <w:rPr>
          <w:b/>
        </w:rPr>
      </w:pPr>
      <w:bookmarkStart w:id="0" w:name="_GoBack"/>
      <w:r>
        <w:rPr>
          <w:b/>
        </w:rPr>
        <w:t xml:space="preserve"> Об  определении места для запуска салютов, фейерверков и применение пиротехники на территории  МО «</w:t>
      </w:r>
      <w:proofErr w:type="spellStart"/>
      <w:r>
        <w:rPr>
          <w:b/>
        </w:rPr>
        <w:t>Курмач-Байгольское</w:t>
      </w:r>
      <w:proofErr w:type="spellEnd"/>
      <w:r>
        <w:rPr>
          <w:b/>
        </w:rPr>
        <w:t xml:space="preserve"> сельское поселение»</w:t>
      </w:r>
      <w:bookmarkEnd w:id="0"/>
      <w:r>
        <w:rPr>
          <w:b/>
        </w:rPr>
        <w:t>.</w:t>
      </w:r>
    </w:p>
    <w:p w:rsidR="00F46085" w:rsidRDefault="00F46085" w:rsidP="00F46085"/>
    <w:p w:rsidR="00F46085" w:rsidRDefault="00F46085" w:rsidP="00F46085">
      <w:pPr>
        <w:jc w:val="both"/>
      </w:pPr>
      <w:r>
        <w:t xml:space="preserve">     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22.12.2009 года № 1052 «Об утверждении требований пожарной безопасности при распространении и использовании пиротехнических изделий» и Уставом МО «</w:t>
      </w:r>
      <w:proofErr w:type="spellStart"/>
      <w:r>
        <w:t>Курмач-Байгольское</w:t>
      </w:r>
      <w:proofErr w:type="spellEnd"/>
      <w:r>
        <w:t xml:space="preserve"> сельское поселение:</w:t>
      </w:r>
    </w:p>
    <w:p w:rsidR="00F46085" w:rsidRDefault="00F46085" w:rsidP="00F46085">
      <w:pPr>
        <w:jc w:val="both"/>
      </w:pPr>
      <w:r>
        <w:t xml:space="preserve">      </w:t>
      </w:r>
    </w:p>
    <w:p w:rsidR="00F46085" w:rsidRDefault="00F46085" w:rsidP="00F46085">
      <w:pPr>
        <w:jc w:val="both"/>
      </w:pPr>
      <w:r>
        <w:t xml:space="preserve">      1.  В целях обеспечения пожарной безопасности и безопасности граждан в период подготовки и проведения новогодних праздничных мероприятий на территории МО «</w:t>
      </w:r>
      <w:proofErr w:type="spellStart"/>
      <w:r>
        <w:t>Курмач-Байгольское</w:t>
      </w:r>
      <w:proofErr w:type="spellEnd"/>
      <w:r>
        <w:t xml:space="preserve"> сельское поселение, определить следующие площадки для запуска фейерверков:</w:t>
      </w:r>
    </w:p>
    <w:p w:rsidR="00F46085" w:rsidRDefault="00F46085" w:rsidP="00F46085">
      <w:pPr>
        <w:jc w:val="both"/>
      </w:pPr>
      <w:r>
        <w:t xml:space="preserve"> - </w:t>
      </w:r>
      <w:proofErr w:type="spellStart"/>
      <w:r>
        <w:t>с</w:t>
      </w:r>
      <w:proofErr w:type="gramStart"/>
      <w:r>
        <w:t>.К</w:t>
      </w:r>
      <w:proofErr w:type="gramEnd"/>
      <w:r>
        <w:t>урмач-Байгол</w:t>
      </w:r>
      <w:proofErr w:type="spellEnd"/>
      <w:r>
        <w:t xml:space="preserve">, пустырь между домами №32 и №34 по </w:t>
      </w:r>
      <w:proofErr w:type="spellStart"/>
      <w:r>
        <w:t>ул.Центральной</w:t>
      </w:r>
      <w:proofErr w:type="spellEnd"/>
      <w:r>
        <w:t xml:space="preserve"> (берег </w:t>
      </w:r>
      <w:proofErr w:type="spellStart"/>
      <w:r>
        <w:t>р.Байгол</w:t>
      </w:r>
      <w:proofErr w:type="spellEnd"/>
      <w:r>
        <w:t>);</w:t>
      </w:r>
    </w:p>
    <w:p w:rsidR="00F46085" w:rsidRDefault="00F46085" w:rsidP="00F46085">
      <w:pPr>
        <w:jc w:val="both"/>
      </w:pPr>
      <w:r>
        <w:t xml:space="preserve"> - с. </w:t>
      </w:r>
      <w:proofErr w:type="spellStart"/>
      <w:r>
        <w:t>Суранаш</w:t>
      </w:r>
      <w:proofErr w:type="spellEnd"/>
      <w:r>
        <w:t>, пустырь в западной части села.</w:t>
      </w:r>
    </w:p>
    <w:p w:rsidR="00F46085" w:rsidRDefault="00F46085" w:rsidP="00F46085">
      <w:pPr>
        <w:jc w:val="both"/>
      </w:pPr>
      <w:r>
        <w:t xml:space="preserve">      2. Охрана площадок и безопасность граждан при устройстве фейерверков возлагается на организацию или лицо, проводящее фейерверк. Зрители должны </w:t>
      </w:r>
      <w:proofErr w:type="gramStart"/>
      <w:r>
        <w:t>находится</w:t>
      </w:r>
      <w:proofErr w:type="gramEnd"/>
      <w:r>
        <w:t xml:space="preserve"> с наветренной стороны.</w:t>
      </w:r>
    </w:p>
    <w:p w:rsidR="00F46085" w:rsidRDefault="00F46085" w:rsidP="00F46085">
      <w:pPr>
        <w:jc w:val="both"/>
      </w:pPr>
      <w:r>
        <w:t xml:space="preserve">      3. Безопасное расстояние от места проведения фейерверка до зданий и зрителей определить в 100 метров.</w:t>
      </w:r>
    </w:p>
    <w:p w:rsidR="00F46085" w:rsidRDefault="00F46085" w:rsidP="00F46085">
      <w:pPr>
        <w:jc w:val="both"/>
      </w:pPr>
      <w:r>
        <w:t xml:space="preserve">      4. Настоящее распоряжение опубликовать на информационных стендах поселения и официальном сайте администрации.</w:t>
      </w:r>
    </w:p>
    <w:p w:rsidR="00F46085" w:rsidRDefault="00F46085" w:rsidP="00F46085">
      <w:pPr>
        <w:jc w:val="both"/>
      </w:pPr>
      <w:r>
        <w:t xml:space="preserve">      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F46085" w:rsidRDefault="00F46085" w:rsidP="00F46085">
      <w:pPr>
        <w:jc w:val="both"/>
      </w:pPr>
    </w:p>
    <w:p w:rsidR="00F46085" w:rsidRDefault="00F46085" w:rsidP="00F46085"/>
    <w:p w:rsidR="00F46085" w:rsidRDefault="00F46085" w:rsidP="00F46085"/>
    <w:p w:rsidR="00F46085" w:rsidRDefault="00F46085" w:rsidP="00F46085">
      <w:r>
        <w:t>Глава МО «</w:t>
      </w:r>
      <w:proofErr w:type="spellStart"/>
      <w:r>
        <w:t>Курмач-Байгольское</w:t>
      </w:r>
      <w:proofErr w:type="spellEnd"/>
    </w:p>
    <w:p w:rsidR="00F46085" w:rsidRDefault="00F46085" w:rsidP="00F46085">
      <w:r>
        <w:t xml:space="preserve">сельское поселение»                                                                                </w:t>
      </w:r>
      <w:proofErr w:type="spellStart"/>
      <w:r>
        <w:t>О.М.Вибе</w:t>
      </w:r>
      <w:proofErr w:type="spellEnd"/>
    </w:p>
    <w:p w:rsidR="00F46085" w:rsidRDefault="00F46085" w:rsidP="00F46085"/>
    <w:p w:rsidR="00F46085" w:rsidRDefault="00F46085" w:rsidP="00F46085"/>
    <w:p w:rsidR="00F46085" w:rsidRDefault="00F46085" w:rsidP="00F46085"/>
    <w:p w:rsidR="00BE0B9C" w:rsidRDefault="00BE0B9C"/>
    <w:sectPr w:rsidR="00BE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78"/>
    <w:rsid w:val="001F4D78"/>
    <w:rsid w:val="00BE0B9C"/>
    <w:rsid w:val="00F4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6085"/>
    <w:pPr>
      <w:jc w:val="center"/>
    </w:pPr>
    <w:rPr>
      <w:rFonts w:ascii="Alt Text" w:hAnsi="Alt Text"/>
    </w:rPr>
  </w:style>
  <w:style w:type="character" w:customStyle="1" w:styleId="a4">
    <w:name w:val="Основной текст Знак"/>
    <w:basedOn w:val="a0"/>
    <w:link w:val="a3"/>
    <w:semiHidden/>
    <w:rsid w:val="00F46085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46085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semiHidden/>
    <w:rsid w:val="00F46085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6085"/>
    <w:pPr>
      <w:jc w:val="center"/>
    </w:pPr>
    <w:rPr>
      <w:rFonts w:ascii="Alt Text" w:hAnsi="Alt Text"/>
    </w:rPr>
  </w:style>
  <w:style w:type="character" w:customStyle="1" w:styleId="a4">
    <w:name w:val="Основной текст Знак"/>
    <w:basedOn w:val="a0"/>
    <w:link w:val="a3"/>
    <w:semiHidden/>
    <w:rsid w:val="00F46085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46085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semiHidden/>
    <w:rsid w:val="00F46085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2022-12-20T06:05:00Z</dcterms:created>
  <dcterms:modified xsi:type="dcterms:W3CDTF">2022-12-20T06:05:00Z</dcterms:modified>
</cp:coreProperties>
</file>