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2" w:type="dxa"/>
        <w:jc w:val="center"/>
        <w:tblInd w:w="-776" w:type="dxa"/>
        <w:tblLook w:val="01E0"/>
      </w:tblPr>
      <w:tblGrid>
        <w:gridCol w:w="5415"/>
        <w:gridCol w:w="360"/>
        <w:gridCol w:w="4387"/>
      </w:tblGrid>
      <w:tr w:rsidR="007825E3" w:rsidRPr="0070587B" w:rsidTr="007825E3">
        <w:trPr>
          <w:trHeight w:val="2694"/>
          <w:jc w:val="center"/>
        </w:trPr>
        <w:tc>
          <w:tcPr>
            <w:tcW w:w="54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825E3" w:rsidRPr="0070587B" w:rsidRDefault="007825E3" w:rsidP="00526BB1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</w:p>
          <w:p w:rsidR="007825E3" w:rsidRPr="0070587B" w:rsidRDefault="007825E3" w:rsidP="007825E3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  <w:r w:rsidRPr="0070587B">
              <w:rPr>
                <w:rFonts w:eastAsia="Arial Unicode MS"/>
                <w:b/>
              </w:rPr>
              <w:t>РЕСПУБЛИКА АЛТАЙ</w:t>
            </w:r>
          </w:p>
          <w:p w:rsidR="007825E3" w:rsidRPr="0070587B" w:rsidRDefault="007825E3" w:rsidP="007825E3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0587B">
              <w:rPr>
                <w:rFonts w:eastAsia="Arial Unicode MS"/>
                <w:b/>
              </w:rPr>
              <w:t>АДМИНИСТРАЦИЯ</w:t>
            </w:r>
          </w:p>
          <w:p w:rsidR="007825E3" w:rsidRPr="0070587B" w:rsidRDefault="007825E3" w:rsidP="007825E3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0587B">
              <w:rPr>
                <w:rFonts w:eastAsia="Arial Unicode MS"/>
                <w:b/>
              </w:rPr>
              <w:t>МУНИЦИПАЛЬНОГО ОБРАЗОВАНИЯ</w:t>
            </w:r>
          </w:p>
          <w:p w:rsidR="007825E3" w:rsidRPr="0070587B" w:rsidRDefault="007825E3" w:rsidP="007825E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 - БАЙГОЛЬСКОЕ</w:t>
            </w:r>
          </w:p>
          <w:p w:rsidR="007825E3" w:rsidRPr="0070587B" w:rsidRDefault="007825E3" w:rsidP="007825E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7825E3" w:rsidRPr="0070587B" w:rsidRDefault="007825E3" w:rsidP="007825E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649161,РЕСПУБЛИКА АЛТАЙ,</w:t>
            </w:r>
          </w:p>
          <w:p w:rsidR="007825E3" w:rsidRPr="0070587B" w:rsidRDefault="007825E3" w:rsidP="007825E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УРМАЧ-БАЙГОЛ</w:t>
            </w:r>
            <w:proofErr w:type="spellEnd"/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</w:t>
            </w:r>
          </w:p>
          <w:p w:rsidR="007825E3" w:rsidRPr="0070587B" w:rsidRDefault="007825E3" w:rsidP="007825E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ул. ЦЕНТРАЛЬНАЯ, Д . 21</w:t>
            </w:r>
          </w:p>
        </w:tc>
        <w:tc>
          <w:tcPr>
            <w:tcW w:w="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25E3" w:rsidRPr="0070587B" w:rsidRDefault="007825E3" w:rsidP="00526BB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25E3" w:rsidRDefault="007825E3" w:rsidP="00526BB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7825E3" w:rsidRPr="00CA5FC0" w:rsidRDefault="007825E3" w:rsidP="007825E3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A5FC0">
              <w:rPr>
                <w:rFonts w:ascii="Times New Roman" w:eastAsia="Arial Unicode MS" w:hAnsi="Times New Roman" w:cs="Times New Roman"/>
                <w:b/>
              </w:rPr>
              <w:t xml:space="preserve">КУРМАЧ-БАЙГОЛДОГЫ </w:t>
            </w:r>
            <w:proofErr w:type="gramStart"/>
            <w:r w:rsidRPr="00CA5FC0">
              <w:rPr>
                <w:rFonts w:ascii="Times New Roman" w:eastAsia="Arial Unicode MS" w:hAnsi="Times New Roman" w:cs="Times New Roman"/>
                <w:b/>
              </w:rPr>
              <w:t>J</w:t>
            </w:r>
            <w:proofErr w:type="gramEnd"/>
            <w:r w:rsidRPr="00CA5FC0">
              <w:rPr>
                <w:rFonts w:ascii="Times New Roman" w:eastAsia="Arial Unicode MS" w:hAnsi="Times New Roman" w:cs="Times New Roman"/>
                <w:b/>
              </w:rPr>
              <w:t>УРТТЫҤ</w:t>
            </w:r>
          </w:p>
          <w:p w:rsidR="007825E3" w:rsidRPr="00CA5FC0" w:rsidRDefault="007825E3" w:rsidP="007825E3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A5FC0">
              <w:rPr>
                <w:rFonts w:ascii="Times New Roman" w:eastAsia="Arial Unicode MS" w:hAnsi="Times New Roman" w:cs="Times New Roman"/>
                <w:b/>
              </w:rPr>
              <w:t>МУНИЦИПАЛ ТӦ</w:t>
            </w:r>
            <w:proofErr w:type="gramStart"/>
            <w:r w:rsidRPr="00CA5FC0">
              <w:rPr>
                <w:rFonts w:ascii="Times New Roman" w:eastAsia="Arial Unicode MS" w:hAnsi="Times New Roman" w:cs="Times New Roman"/>
                <w:b/>
              </w:rPr>
              <w:t>З</w:t>
            </w:r>
            <w:proofErr w:type="gramEnd"/>
            <w:r w:rsidRPr="00CA5FC0">
              <w:rPr>
                <w:rFonts w:ascii="Times New Roman" w:eastAsia="Arial Unicode MS" w:hAnsi="Times New Roman" w:cs="Times New Roman"/>
                <w:b/>
              </w:rPr>
              <w:t>ӦЛМӦНИҤ</w:t>
            </w:r>
          </w:p>
          <w:p w:rsidR="007825E3" w:rsidRPr="00CA5FC0" w:rsidRDefault="007825E3" w:rsidP="007825E3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A5FC0">
              <w:rPr>
                <w:rFonts w:ascii="Times New Roman" w:eastAsia="Arial Unicode MS" w:hAnsi="Times New Roman" w:cs="Times New Roman"/>
                <w:b/>
              </w:rPr>
              <w:t>АДМИНИСТРАЦИЯЗЫ</w:t>
            </w:r>
          </w:p>
          <w:p w:rsidR="007825E3" w:rsidRPr="00CA5FC0" w:rsidRDefault="007825E3" w:rsidP="007825E3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A5FC0">
              <w:rPr>
                <w:rFonts w:ascii="Times New Roman" w:eastAsia="Arial Unicode MS" w:hAnsi="Times New Roman" w:cs="Times New Roman"/>
                <w:b/>
              </w:rPr>
              <w:t xml:space="preserve">КУРМАЧ-БАЙГОЛ </w:t>
            </w:r>
            <w:proofErr w:type="gramStart"/>
            <w:r w:rsidRPr="00CA5FC0">
              <w:rPr>
                <w:rFonts w:ascii="Times New Roman" w:eastAsia="Arial Unicode MS" w:hAnsi="Times New Roman" w:cs="Times New Roman"/>
                <w:b/>
              </w:rPr>
              <w:t>J</w:t>
            </w:r>
            <w:proofErr w:type="gramEnd"/>
            <w:r w:rsidRPr="00CA5FC0">
              <w:rPr>
                <w:rFonts w:ascii="Times New Roman" w:eastAsia="Arial Unicode MS" w:hAnsi="Times New Roman" w:cs="Times New Roman"/>
                <w:b/>
              </w:rPr>
              <w:t>УРТ</w:t>
            </w:r>
          </w:p>
          <w:p w:rsidR="007825E3" w:rsidRPr="00CA5FC0" w:rsidRDefault="007825E3" w:rsidP="007825E3">
            <w:pPr>
              <w:pStyle w:val="a5"/>
              <w:spacing w:line="360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CA5FC0">
              <w:rPr>
                <w:rFonts w:eastAsia="Arial Unicode MS"/>
                <w:b/>
                <w:sz w:val="22"/>
                <w:szCs w:val="22"/>
              </w:rPr>
              <w:t>ТУРАЧАК  АЙМАК</w:t>
            </w:r>
          </w:p>
          <w:p w:rsidR="007825E3" w:rsidRPr="0070587B" w:rsidRDefault="007825E3" w:rsidP="007825E3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A5FC0">
              <w:rPr>
                <w:rFonts w:ascii="Times New Roman" w:eastAsia="Arial Unicode MS" w:hAnsi="Times New Roman" w:cs="Times New Roman"/>
                <w:b/>
              </w:rPr>
              <w:t>АЛТАЙ РЕСПУБЛИКА</w:t>
            </w:r>
          </w:p>
        </w:tc>
      </w:tr>
    </w:tbl>
    <w:p w:rsidR="007825E3" w:rsidRPr="006A42D5" w:rsidRDefault="007825E3" w:rsidP="007825E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25E3" w:rsidRPr="006A42D5" w:rsidRDefault="007825E3" w:rsidP="007825E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A42D5">
        <w:rPr>
          <w:rFonts w:ascii="Times New Roman" w:hAnsi="Times New Roman" w:cs="Times New Roman"/>
          <w:sz w:val="28"/>
          <w:szCs w:val="28"/>
        </w:rPr>
        <w:t>с. Курмач-Байгол</w:t>
      </w:r>
    </w:p>
    <w:p w:rsidR="00EB4E64" w:rsidRPr="007825E3" w:rsidRDefault="007825E3" w:rsidP="007825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 26</w:t>
      </w:r>
      <w:r w:rsidRPr="006A42D5">
        <w:rPr>
          <w:rFonts w:ascii="Times New Roman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</w:rPr>
        <w:t>февраля  2019 г.</w:t>
      </w:r>
      <w:r w:rsidRPr="006A42D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№8 </w:t>
      </w:r>
      <w:r w:rsidR="00EB4E64" w:rsidRPr="009B768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EB4E64" w:rsidRDefault="00EB4E64" w:rsidP="0066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6666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создании </w:t>
      </w:r>
      <w:r w:rsidR="00666668" w:rsidRPr="006666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Уголка гражданской защиты</w:t>
      </w:r>
      <w:r w:rsidR="006666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сельской</w:t>
      </w:r>
      <w:r w:rsidR="002B2A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Курмач-Байгольского</w:t>
      </w:r>
      <w:r w:rsidR="006666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666668" w:rsidRDefault="00666668" w:rsidP="0066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668" w:rsidRDefault="00666668" w:rsidP="0066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66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требований Федеральных законов от 21 декабря 1994 года №68-ФЗ «О защите населения и территории от чрезвычайных ситуаций природного и техногенного характера», от 12 февраля 1998 года №28-ФЗ «О гражданской обороне», от 6 октября 2003 года №131-ФЗ «Об общих принципах организации местного самоуправления в Российской Федерации», постановлений Правительства Российской Федерации от 4 сентября 2003 года № 547 «О подготовке населения</w:t>
      </w:r>
      <w:proofErr w:type="gramEnd"/>
      <w:r w:rsidRPr="00666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защиты от чрезвычайных ситуаций природного и техногенного характера», от 2 ноября 2000 года №841 «Об утверждении Положения об организации обучения населения в области гражданской обороны»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распоряжения от 08 февраля 2019 года № 53-р «О создании учебно-консультационных пунктов по гражданской обороне и чрезвычайным ситуациям на территории Турочакского района Республики Алтай»</w:t>
      </w:r>
      <w:r w:rsidR="00B73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B733ED" w:rsidRDefault="00B733ED" w:rsidP="0066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668" w:rsidRPr="00B733ED" w:rsidRDefault="00B733ED" w:rsidP="00666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666668" w:rsidRPr="00666668" w:rsidRDefault="00666668" w:rsidP="00666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создании Уголка гражданской защиты (Приложение № 1). </w:t>
      </w:r>
    </w:p>
    <w:p w:rsidR="00666668" w:rsidRDefault="00666668" w:rsidP="00666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Местом расположения Уголка гражданской защиты определить помещение сельской</w:t>
      </w:r>
      <w:r w:rsidR="002B2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Курмач-Байгольского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расположенное по адресу: Республика Алтай, Ту</w:t>
      </w:r>
      <w:r w:rsidR="002B2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рочакский район, </w:t>
      </w:r>
      <w:proofErr w:type="spellStart"/>
      <w:r w:rsidR="002B2A9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2B2A9D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="002B2A9D">
        <w:rPr>
          <w:rFonts w:ascii="Times New Roman" w:eastAsia="Times New Roman" w:hAnsi="Times New Roman" w:cs="Times New Roman"/>
          <w:sz w:val="26"/>
          <w:szCs w:val="26"/>
          <w:lang w:eastAsia="ru-RU"/>
        </w:rPr>
        <w:t>урмач-Байгол</w:t>
      </w:r>
      <w:proofErr w:type="spellEnd"/>
      <w:r w:rsidR="002B2A9D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66668" w:rsidRDefault="00666668" w:rsidP="00666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6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за проведение мероприятий по гражданской обороне и действиям в чрезвычайных ситуациях назначить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ведущего специалиста </w:t>
      </w:r>
      <w:r w:rsidR="00B733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сельской</w:t>
      </w:r>
      <w:r w:rsidR="002B2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Курмач-Байгольского</w:t>
      </w:r>
      <w:r w:rsidR="00B73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2B2A9D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Пустогачеву</w:t>
      </w:r>
      <w:proofErr w:type="spellEnd"/>
      <w:r w:rsidR="002B2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B2A9D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Снежану</w:t>
      </w:r>
      <w:proofErr w:type="spellEnd"/>
      <w:r w:rsidR="002B2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733ED" w:rsidRDefault="00B733ED" w:rsidP="00B733E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3E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на информа</w:t>
      </w:r>
      <w:r w:rsidR="002B2A9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ционных стендах</w:t>
      </w:r>
      <w:r w:rsidRPr="00B73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733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B733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2A9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2B2A9D">
        <w:rPr>
          <w:rFonts w:ascii="Times New Roman" w:eastAsia="Times New Roman" w:hAnsi="Times New Roman" w:cs="Times New Roman"/>
          <w:sz w:val="26"/>
          <w:szCs w:val="26"/>
          <w:lang w:eastAsia="ru-RU"/>
        </w:rPr>
        <w:t>урмач-Байгол</w:t>
      </w:r>
      <w:proofErr w:type="spellEnd"/>
      <w:r w:rsidR="002B2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</w:t>
      </w:r>
      <w:proofErr w:type="spellStart"/>
      <w:r w:rsidR="002B2A9D">
        <w:rPr>
          <w:rFonts w:ascii="Times New Roman" w:eastAsia="Times New Roman" w:hAnsi="Times New Roman" w:cs="Times New Roman"/>
          <w:sz w:val="26"/>
          <w:szCs w:val="26"/>
          <w:lang w:eastAsia="ru-RU"/>
        </w:rPr>
        <w:t>с.Суронаш</w:t>
      </w:r>
      <w:proofErr w:type="spellEnd"/>
      <w:r w:rsidRPr="00B73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на официальном сайте сельской администрации в сети «Интернет».</w:t>
      </w:r>
    </w:p>
    <w:p w:rsidR="00B733ED" w:rsidRDefault="002B2A9D" w:rsidP="00B733ED">
      <w:pPr>
        <w:spacing w:after="0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Курмач-Байгольского</w:t>
      </w:r>
      <w:r w:rsidR="00B73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5106" w:rsidRDefault="00B733ED" w:rsidP="00B733ED">
      <w:pPr>
        <w:spacing w:after="0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</w:t>
      </w:r>
      <w:r w:rsidR="002B2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proofErr w:type="spellStart"/>
      <w:r w:rsidR="002B2A9D">
        <w:rPr>
          <w:rFonts w:ascii="Times New Roman" w:eastAsia="Times New Roman" w:hAnsi="Times New Roman" w:cs="Times New Roman"/>
          <w:sz w:val="26"/>
          <w:szCs w:val="26"/>
          <w:lang w:eastAsia="ru-RU"/>
        </w:rPr>
        <w:t>О.М.Вибе</w:t>
      </w:r>
      <w:proofErr w:type="spellEnd"/>
      <w:r w:rsidR="002B2A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25E3" w:rsidRDefault="007825E3" w:rsidP="00B733ED">
      <w:pPr>
        <w:spacing w:after="0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BB7" w:rsidRPr="001D5BB7" w:rsidRDefault="001D5BB7" w:rsidP="001D5BB7">
      <w:pPr>
        <w:spacing w:after="0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  <w:r w:rsidRPr="001D5BB7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1D5BB7" w:rsidRDefault="002B2A9D" w:rsidP="001D5BB7">
      <w:pPr>
        <w:spacing w:after="0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от 26</w:t>
      </w:r>
      <w:r w:rsidR="007825E3">
        <w:rPr>
          <w:rFonts w:ascii="Times New Roman" w:eastAsia="Times New Roman" w:hAnsi="Times New Roman" w:cs="Times New Roman"/>
          <w:lang w:eastAsia="ru-RU"/>
        </w:rPr>
        <w:t>.02.2019г. № 8</w:t>
      </w:r>
    </w:p>
    <w:p w:rsidR="001D5BB7" w:rsidRDefault="001D5BB7" w:rsidP="001D5BB7">
      <w:pPr>
        <w:spacing w:after="0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17D1" w:rsidRPr="009C04E2" w:rsidRDefault="002F17D1" w:rsidP="002F17D1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C04E2">
        <w:rPr>
          <w:b/>
          <w:color w:val="000000" w:themeColor="text1"/>
          <w:sz w:val="28"/>
          <w:szCs w:val="28"/>
        </w:rPr>
        <w:t>Положение</w:t>
      </w:r>
    </w:p>
    <w:p w:rsidR="002F17D1" w:rsidRPr="009C04E2" w:rsidRDefault="002F17D1" w:rsidP="002F17D1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C04E2">
        <w:rPr>
          <w:b/>
          <w:color w:val="000000" w:themeColor="text1"/>
          <w:sz w:val="28"/>
          <w:szCs w:val="28"/>
        </w:rPr>
        <w:t xml:space="preserve"> о создании Уголка гражданской защиты</w:t>
      </w:r>
    </w:p>
    <w:p w:rsidR="002F17D1" w:rsidRDefault="002F17D1" w:rsidP="002F17D1">
      <w:pPr>
        <w:pStyle w:val="a4"/>
        <w:spacing w:before="0" w:beforeAutospacing="0" w:after="288" w:afterAutospacing="0"/>
        <w:jc w:val="both"/>
        <w:rPr>
          <w:color w:val="000000" w:themeColor="text1"/>
          <w:sz w:val="28"/>
          <w:szCs w:val="28"/>
        </w:rPr>
      </w:pPr>
    </w:p>
    <w:p w:rsidR="009C04E2" w:rsidRPr="009C04E2" w:rsidRDefault="00755468" w:rsidP="009C04E2">
      <w:pPr>
        <w:pStyle w:val="a4"/>
        <w:spacing w:after="28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1. </w:t>
      </w:r>
      <w:r w:rsidR="009C04E2" w:rsidRPr="009C04E2">
        <w:rPr>
          <w:b/>
          <w:color w:val="000000" w:themeColor="text1"/>
          <w:sz w:val="28"/>
          <w:szCs w:val="28"/>
        </w:rPr>
        <w:t>Общие положения</w:t>
      </w:r>
    </w:p>
    <w:p w:rsidR="002A1E5D" w:rsidRDefault="009C04E2" w:rsidP="002A1E5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9C04E2">
        <w:rPr>
          <w:color w:val="000000" w:themeColor="text1"/>
          <w:sz w:val="28"/>
          <w:szCs w:val="28"/>
        </w:rPr>
        <w:t>Уголок гражданской защиты создается в соответствии с требованиями Федеральных  законов от 21 декабря 1994 года №68-ФЗ «О защите населения и территории от чрезвычайных ситуаций природного и техногенного характера», от 12 февраля 1998 года №28-ФЗ «О гражданской обороне», от 6 октября 2003 года №131-ФЗ «Об общих принципах организации местного самоуправления в Российской Федерации», постановлений Правительства Российской Федерации от 4 сентября 2003</w:t>
      </w:r>
      <w:proofErr w:type="gramEnd"/>
      <w:r w:rsidRPr="009C04E2">
        <w:rPr>
          <w:color w:val="000000" w:themeColor="text1"/>
          <w:sz w:val="28"/>
          <w:szCs w:val="28"/>
        </w:rPr>
        <w:t xml:space="preserve"> года № 547 «О подготовке населения в области защиты от чрезвычайных ситуаций природного и техногенного характера», от 2 ноября 2000 года №841 «Об утверждении Положения об организации обучения населения в области гражданской обороны».</w:t>
      </w:r>
    </w:p>
    <w:p w:rsidR="009C04E2" w:rsidRPr="009C04E2" w:rsidRDefault="002B2A9D" w:rsidP="002A1E5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Курмач-Байгольского </w:t>
      </w:r>
      <w:r w:rsidR="009C04E2">
        <w:rPr>
          <w:color w:val="000000" w:themeColor="text1"/>
          <w:sz w:val="28"/>
          <w:szCs w:val="28"/>
        </w:rPr>
        <w:t>сельского поселения,</w:t>
      </w:r>
      <w:r w:rsidR="009C04E2" w:rsidRPr="009C04E2">
        <w:rPr>
          <w:color w:val="000000" w:themeColor="text1"/>
          <w:sz w:val="28"/>
          <w:szCs w:val="28"/>
        </w:rPr>
        <w:t xml:space="preserve"> в зависимости от финансовых возможностей, величины обслуживаемой территории и количества проживающего в муниципальном образо</w:t>
      </w:r>
      <w:r w:rsidR="009C04E2">
        <w:rPr>
          <w:color w:val="000000" w:themeColor="text1"/>
          <w:sz w:val="28"/>
          <w:szCs w:val="28"/>
        </w:rPr>
        <w:t>вании неработающего населения, у</w:t>
      </w:r>
      <w:r w:rsidR="009C04E2" w:rsidRPr="009C04E2">
        <w:rPr>
          <w:color w:val="000000" w:themeColor="text1"/>
          <w:sz w:val="28"/>
          <w:szCs w:val="28"/>
        </w:rPr>
        <w:t>чебно-консульта</w:t>
      </w:r>
      <w:r w:rsidR="009C04E2">
        <w:rPr>
          <w:color w:val="000000" w:themeColor="text1"/>
          <w:sz w:val="28"/>
          <w:szCs w:val="28"/>
        </w:rPr>
        <w:t xml:space="preserve">ционный пункт создается в виде Уголка гражданской защиты. </w:t>
      </w:r>
    </w:p>
    <w:p w:rsidR="002F17D1" w:rsidRDefault="009C04E2" w:rsidP="002A1E5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C04E2">
        <w:rPr>
          <w:color w:val="000000" w:themeColor="text1"/>
          <w:sz w:val="28"/>
          <w:szCs w:val="28"/>
        </w:rPr>
        <w:t xml:space="preserve">Основная цель </w:t>
      </w:r>
      <w:r>
        <w:rPr>
          <w:color w:val="000000" w:themeColor="text1"/>
          <w:sz w:val="28"/>
          <w:szCs w:val="28"/>
        </w:rPr>
        <w:t>Уголка гражданской защиты</w:t>
      </w:r>
      <w:r w:rsidRPr="009C04E2">
        <w:rPr>
          <w:color w:val="000000" w:themeColor="text1"/>
          <w:sz w:val="28"/>
          <w:szCs w:val="28"/>
        </w:rPr>
        <w:t xml:space="preserve"> – в максимальной степени привлечь к учебе неработающее население </w:t>
      </w:r>
      <w:r w:rsidR="002B2A9D">
        <w:rPr>
          <w:color w:val="000000" w:themeColor="text1"/>
          <w:sz w:val="28"/>
          <w:szCs w:val="28"/>
        </w:rPr>
        <w:t xml:space="preserve">Курмач-Байгольского </w:t>
      </w:r>
      <w:r>
        <w:rPr>
          <w:color w:val="000000" w:themeColor="text1"/>
          <w:sz w:val="28"/>
          <w:szCs w:val="28"/>
        </w:rPr>
        <w:t>сельского поселения</w:t>
      </w:r>
      <w:r w:rsidRPr="009C04E2">
        <w:rPr>
          <w:color w:val="000000" w:themeColor="text1"/>
          <w:sz w:val="28"/>
          <w:szCs w:val="28"/>
        </w:rPr>
        <w:t>, д</w:t>
      </w:r>
      <w:r w:rsidR="002B2A9D">
        <w:rPr>
          <w:color w:val="000000" w:themeColor="text1"/>
          <w:sz w:val="28"/>
          <w:szCs w:val="28"/>
        </w:rPr>
        <w:t>обиться, чтобы каждый гражданин Курмач-Байгольского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9C04E2">
        <w:rPr>
          <w:color w:val="000000" w:themeColor="text1"/>
          <w:sz w:val="28"/>
          <w:szCs w:val="28"/>
        </w:rPr>
        <w:t xml:space="preserve"> мог грамотно действовать в любых чрезвычайных ситуациях как мирного, так и военного времени.</w:t>
      </w:r>
    </w:p>
    <w:p w:rsidR="002A1E5D" w:rsidRDefault="002A1E5D" w:rsidP="002A1E5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90E25" w:rsidRPr="00755468" w:rsidRDefault="00E90E25" w:rsidP="00755468">
      <w:pPr>
        <w:pStyle w:val="a4"/>
        <w:spacing w:before="0" w:beforeAutospacing="0" w:after="288" w:afterAutospacing="0"/>
        <w:jc w:val="center"/>
        <w:rPr>
          <w:b/>
          <w:color w:val="000000" w:themeColor="text1"/>
          <w:sz w:val="28"/>
          <w:szCs w:val="28"/>
        </w:rPr>
      </w:pPr>
      <w:r w:rsidRPr="00755468">
        <w:rPr>
          <w:b/>
          <w:color w:val="000000" w:themeColor="text1"/>
          <w:sz w:val="28"/>
          <w:szCs w:val="28"/>
        </w:rPr>
        <w:t>Раздел 2. Основные задачи Уголка гражданской защиты</w:t>
      </w:r>
    </w:p>
    <w:p w:rsidR="00755468" w:rsidRDefault="00755468" w:rsidP="002A1E5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Уголком гражданской защиты ставятся следующие задачи:</w:t>
      </w:r>
    </w:p>
    <w:p w:rsidR="00755468" w:rsidRPr="00755468" w:rsidRDefault="00755468" w:rsidP="002A1E5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468">
        <w:rPr>
          <w:color w:val="000000" w:themeColor="text1"/>
          <w:sz w:val="28"/>
          <w:szCs w:val="28"/>
        </w:rPr>
        <w:t>обучить граждан способам защиты от современных средств поражения;</w:t>
      </w:r>
    </w:p>
    <w:p w:rsidR="00755468" w:rsidRPr="00755468" w:rsidRDefault="00755468" w:rsidP="002A1E5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468">
        <w:rPr>
          <w:color w:val="000000" w:themeColor="text1"/>
          <w:sz w:val="28"/>
          <w:szCs w:val="28"/>
        </w:rPr>
        <w:t>выработать у них уверенность в надежности средств и способов защиты от чрезвычайных ситуаций любого характера;</w:t>
      </w:r>
    </w:p>
    <w:p w:rsidR="00755468" w:rsidRPr="00755468" w:rsidRDefault="00755468" w:rsidP="002A1E5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468">
        <w:rPr>
          <w:color w:val="000000" w:themeColor="text1"/>
          <w:sz w:val="28"/>
          <w:szCs w:val="28"/>
        </w:rPr>
        <w:t>дать практику и привить навыки для действий в условиях чрезвычайных ситуаций мирного и военного времени;</w:t>
      </w:r>
    </w:p>
    <w:p w:rsidR="00755468" w:rsidRPr="00755468" w:rsidRDefault="00755468" w:rsidP="002A1E5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468">
        <w:rPr>
          <w:color w:val="000000" w:themeColor="text1"/>
          <w:sz w:val="28"/>
          <w:szCs w:val="28"/>
        </w:rPr>
        <w:t>повысить морально-психологическое состояние граждан, помочь правильно оценить складывающуюся обстановку для принятия разумных и адекватных действий;</w:t>
      </w:r>
    </w:p>
    <w:p w:rsidR="00755468" w:rsidRPr="00755468" w:rsidRDefault="00755468" w:rsidP="002A1E5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468">
        <w:rPr>
          <w:color w:val="000000" w:themeColor="text1"/>
          <w:sz w:val="28"/>
          <w:szCs w:val="28"/>
        </w:rPr>
        <w:t>научить население правилам защиты детей и обеспечения их безопасности при выполнении мероприятий ГО;</w:t>
      </w:r>
    </w:p>
    <w:p w:rsidR="00755468" w:rsidRDefault="00755468" w:rsidP="002A1E5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468">
        <w:rPr>
          <w:color w:val="000000" w:themeColor="text1"/>
          <w:sz w:val="28"/>
          <w:szCs w:val="28"/>
        </w:rPr>
        <w:lastRenderedPageBreak/>
        <w:t>активно пропагандировать роль, значение и задачи ГО и РСЧС в современных условиях.</w:t>
      </w:r>
    </w:p>
    <w:p w:rsidR="002A1E5D" w:rsidRDefault="002A1E5D" w:rsidP="002A1E5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55468" w:rsidRDefault="00755468" w:rsidP="00755468">
      <w:pPr>
        <w:pStyle w:val="a4"/>
        <w:spacing w:before="0" w:beforeAutospacing="0" w:after="288" w:afterAutospacing="0"/>
        <w:jc w:val="center"/>
        <w:rPr>
          <w:b/>
          <w:color w:val="000000" w:themeColor="text1"/>
          <w:sz w:val="28"/>
          <w:szCs w:val="28"/>
        </w:rPr>
      </w:pPr>
      <w:r w:rsidRPr="00755468">
        <w:rPr>
          <w:b/>
          <w:color w:val="000000" w:themeColor="text1"/>
          <w:sz w:val="28"/>
          <w:szCs w:val="28"/>
        </w:rPr>
        <w:t xml:space="preserve">Раздел 3. </w:t>
      </w:r>
      <w:r w:rsidR="00E30A1D">
        <w:rPr>
          <w:b/>
          <w:color w:val="000000" w:themeColor="text1"/>
          <w:sz w:val="28"/>
          <w:szCs w:val="28"/>
        </w:rPr>
        <w:t>Создание</w:t>
      </w:r>
      <w:r w:rsidRPr="0075546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Уголка гражданской защиты </w:t>
      </w:r>
    </w:p>
    <w:p w:rsidR="00755468" w:rsidRDefault="00E30A1D" w:rsidP="002A1E5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Уголок гражданской защиты включает в себя:</w:t>
      </w:r>
    </w:p>
    <w:p w:rsidR="00E30A1D" w:rsidRPr="00E30A1D" w:rsidRDefault="00E30A1D" w:rsidP="002A1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по действиям населения в 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0A1D" w:rsidRPr="00E30A1D" w:rsidRDefault="00E30A1D" w:rsidP="002A1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ссылок на WEB-страницы, содержащие информационный и обучающий материал по гражданской обороне и действиям при ЧС различного характера;</w:t>
      </w:r>
    </w:p>
    <w:p w:rsidR="00E30A1D" w:rsidRPr="00E30A1D" w:rsidRDefault="00E30A1D" w:rsidP="002A1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применению простейших средств защиты в безопасных районах;</w:t>
      </w:r>
    </w:p>
    <w:p w:rsidR="00E30A1D" w:rsidRPr="00E30A1D" w:rsidRDefault="00E30A1D" w:rsidP="002A1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наставления по использованию средств защиты;</w:t>
      </w:r>
    </w:p>
    <w:p w:rsidR="00E30A1D" w:rsidRPr="00E30A1D" w:rsidRDefault="00E30A1D" w:rsidP="002A1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оповещения и действия по ним;</w:t>
      </w:r>
    </w:p>
    <w:p w:rsidR="00E30A1D" w:rsidRPr="00E30A1D" w:rsidRDefault="00E30A1D" w:rsidP="002A1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документы.</w:t>
      </w:r>
    </w:p>
    <w:p w:rsidR="00E30A1D" w:rsidRPr="00E30A1D" w:rsidRDefault="00E30A1D" w:rsidP="002A1E5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указанного материала основной упор следует делать на самостоятельную работу населения.</w:t>
      </w:r>
    </w:p>
    <w:p w:rsidR="00E30A1D" w:rsidRPr="00E30A1D" w:rsidRDefault="00E30A1D" w:rsidP="002A1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4"/>
          <w:lang w:eastAsia="ru-RU"/>
        </w:rPr>
      </w:pPr>
      <w:r w:rsidRPr="00E3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стендов должны быть просты в оформлении, доступны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Каждый, посетивший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гражданской защиты</w:t>
      </w:r>
      <w:r w:rsidRPr="00E3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получить конкретную исчерпывающую информацию о возможных чрезвычайных ситуаций в районе его проживания,  местах укрытия и маршрутах следования к ним, адреса пунктов выдачи средств индивидуальной защиты, порядке эвакуации.</w:t>
      </w:r>
    </w:p>
    <w:p w:rsidR="00E30A1D" w:rsidRPr="00E30A1D" w:rsidRDefault="00E30A1D" w:rsidP="002A1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  <w:r w:rsidRPr="00E30A1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Стенды должны содержать обязательную информацию:</w:t>
      </w:r>
    </w:p>
    <w:p w:rsidR="00E30A1D" w:rsidRPr="00E30A1D" w:rsidRDefault="00E30A1D" w:rsidP="002A1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  <w:r w:rsidRPr="00E30A1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о характерных нарушениях пожарной безопасности, причинах пожара, основных поражающих факторах пожара, характерных нарушениях, профилактике и противопожарных мероприятиях в жилом доме;</w:t>
      </w:r>
    </w:p>
    <w:p w:rsidR="00E30A1D" w:rsidRPr="00E30A1D" w:rsidRDefault="00E30A1D" w:rsidP="002A1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  <w:r w:rsidRPr="00E30A1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по эксплуатации печного отопления, а так же первичных средствах пожаротушения, порядок их использования, действия населения при пожаре, правила оказания само- и взаимопомощи при ожогах и при поражении электрическим током.</w:t>
      </w:r>
    </w:p>
    <w:p w:rsidR="00E30A1D" w:rsidRPr="00755468" w:rsidRDefault="00E30A1D" w:rsidP="00755468">
      <w:pPr>
        <w:pStyle w:val="a4"/>
        <w:spacing w:before="0" w:beforeAutospacing="0" w:after="288" w:afterAutospacing="0"/>
        <w:jc w:val="both"/>
        <w:rPr>
          <w:color w:val="000000" w:themeColor="text1"/>
          <w:sz w:val="28"/>
          <w:szCs w:val="28"/>
        </w:rPr>
      </w:pPr>
    </w:p>
    <w:p w:rsidR="00755468" w:rsidRPr="002F17D1" w:rsidRDefault="00755468" w:rsidP="009C04E2">
      <w:pPr>
        <w:pStyle w:val="a4"/>
        <w:spacing w:before="0" w:beforeAutospacing="0" w:after="288" w:afterAutospacing="0"/>
        <w:jc w:val="both"/>
        <w:rPr>
          <w:color w:val="000000" w:themeColor="text1"/>
          <w:sz w:val="28"/>
          <w:szCs w:val="28"/>
        </w:rPr>
      </w:pPr>
    </w:p>
    <w:p w:rsidR="001D5BB7" w:rsidRPr="001D5BB7" w:rsidRDefault="001D5BB7" w:rsidP="001D5BB7">
      <w:pPr>
        <w:spacing w:after="0"/>
        <w:ind w:left="35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D5BB7" w:rsidRPr="001D5BB7" w:rsidSect="00C9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229"/>
    <w:multiLevelType w:val="hybridMultilevel"/>
    <w:tmpl w:val="91AA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5227C"/>
    <w:multiLevelType w:val="hybridMultilevel"/>
    <w:tmpl w:val="5F3A9A42"/>
    <w:lvl w:ilvl="0" w:tplc="45D2FD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3AC"/>
    <w:rsid w:val="0000238B"/>
    <w:rsid w:val="0000514F"/>
    <w:rsid w:val="00006D37"/>
    <w:rsid w:val="00011E58"/>
    <w:rsid w:val="00014046"/>
    <w:rsid w:val="00016AFE"/>
    <w:rsid w:val="0003446C"/>
    <w:rsid w:val="00046CE6"/>
    <w:rsid w:val="00074BA2"/>
    <w:rsid w:val="00076158"/>
    <w:rsid w:val="00076EC3"/>
    <w:rsid w:val="0007705D"/>
    <w:rsid w:val="00084082"/>
    <w:rsid w:val="00086E45"/>
    <w:rsid w:val="0009172A"/>
    <w:rsid w:val="000A38EB"/>
    <w:rsid w:val="000B23A7"/>
    <w:rsid w:val="000B57A9"/>
    <w:rsid w:val="000B749C"/>
    <w:rsid w:val="000D365A"/>
    <w:rsid w:val="000E49A8"/>
    <w:rsid w:val="00114AF3"/>
    <w:rsid w:val="00121346"/>
    <w:rsid w:val="001257B1"/>
    <w:rsid w:val="001302E5"/>
    <w:rsid w:val="00135DE9"/>
    <w:rsid w:val="00172849"/>
    <w:rsid w:val="00173524"/>
    <w:rsid w:val="001764E4"/>
    <w:rsid w:val="00192B9A"/>
    <w:rsid w:val="001943D5"/>
    <w:rsid w:val="001945D4"/>
    <w:rsid w:val="001B6489"/>
    <w:rsid w:val="001B6C92"/>
    <w:rsid w:val="001C51D3"/>
    <w:rsid w:val="001D5BB7"/>
    <w:rsid w:val="001D5F71"/>
    <w:rsid w:val="001F15B0"/>
    <w:rsid w:val="00200EAA"/>
    <w:rsid w:val="0020795A"/>
    <w:rsid w:val="002136E1"/>
    <w:rsid w:val="00216447"/>
    <w:rsid w:val="0022496C"/>
    <w:rsid w:val="002339FB"/>
    <w:rsid w:val="0023500B"/>
    <w:rsid w:val="00236B58"/>
    <w:rsid w:val="0024663E"/>
    <w:rsid w:val="00247900"/>
    <w:rsid w:val="00262EE2"/>
    <w:rsid w:val="002715E2"/>
    <w:rsid w:val="00281F4B"/>
    <w:rsid w:val="0028478D"/>
    <w:rsid w:val="0028684C"/>
    <w:rsid w:val="002916D9"/>
    <w:rsid w:val="002963A8"/>
    <w:rsid w:val="002A063C"/>
    <w:rsid w:val="002A1E5D"/>
    <w:rsid w:val="002A4CED"/>
    <w:rsid w:val="002B2A9D"/>
    <w:rsid w:val="002B48EB"/>
    <w:rsid w:val="002C567F"/>
    <w:rsid w:val="002D5331"/>
    <w:rsid w:val="002E1FC1"/>
    <w:rsid w:val="002E4D16"/>
    <w:rsid w:val="002F17D1"/>
    <w:rsid w:val="002F5682"/>
    <w:rsid w:val="003037E1"/>
    <w:rsid w:val="00304F64"/>
    <w:rsid w:val="003059FD"/>
    <w:rsid w:val="00340CCD"/>
    <w:rsid w:val="003446FC"/>
    <w:rsid w:val="0037003A"/>
    <w:rsid w:val="003A46AA"/>
    <w:rsid w:val="003B66B7"/>
    <w:rsid w:val="003C35FD"/>
    <w:rsid w:val="003D0A4C"/>
    <w:rsid w:val="003D525B"/>
    <w:rsid w:val="003F1AEF"/>
    <w:rsid w:val="003F25C0"/>
    <w:rsid w:val="003F4B16"/>
    <w:rsid w:val="004022B3"/>
    <w:rsid w:val="00407828"/>
    <w:rsid w:val="004105CA"/>
    <w:rsid w:val="00410F2B"/>
    <w:rsid w:val="00415A43"/>
    <w:rsid w:val="00427EFE"/>
    <w:rsid w:val="00437AAB"/>
    <w:rsid w:val="00445422"/>
    <w:rsid w:val="00451E39"/>
    <w:rsid w:val="00457059"/>
    <w:rsid w:val="00462C2F"/>
    <w:rsid w:val="004801AA"/>
    <w:rsid w:val="0048258F"/>
    <w:rsid w:val="00490222"/>
    <w:rsid w:val="00493EE8"/>
    <w:rsid w:val="004959C3"/>
    <w:rsid w:val="004A0A90"/>
    <w:rsid w:val="004C1C24"/>
    <w:rsid w:val="004D0E61"/>
    <w:rsid w:val="004D326F"/>
    <w:rsid w:val="004D6F00"/>
    <w:rsid w:val="004E4503"/>
    <w:rsid w:val="004E7174"/>
    <w:rsid w:val="004F55A8"/>
    <w:rsid w:val="00503CAB"/>
    <w:rsid w:val="005048F8"/>
    <w:rsid w:val="00513B4A"/>
    <w:rsid w:val="005222A9"/>
    <w:rsid w:val="005378D9"/>
    <w:rsid w:val="0054098F"/>
    <w:rsid w:val="00547844"/>
    <w:rsid w:val="005619A2"/>
    <w:rsid w:val="00575129"/>
    <w:rsid w:val="005A28CD"/>
    <w:rsid w:val="005A4774"/>
    <w:rsid w:val="005A65F1"/>
    <w:rsid w:val="005D50D5"/>
    <w:rsid w:val="005E52F4"/>
    <w:rsid w:val="006063B0"/>
    <w:rsid w:val="0061492E"/>
    <w:rsid w:val="006172DF"/>
    <w:rsid w:val="00624D7F"/>
    <w:rsid w:val="0063044F"/>
    <w:rsid w:val="006339B2"/>
    <w:rsid w:val="0064224B"/>
    <w:rsid w:val="006454EA"/>
    <w:rsid w:val="00647C0F"/>
    <w:rsid w:val="00650A01"/>
    <w:rsid w:val="00654757"/>
    <w:rsid w:val="00656A7F"/>
    <w:rsid w:val="00657A38"/>
    <w:rsid w:val="00664E5F"/>
    <w:rsid w:val="00666668"/>
    <w:rsid w:val="0067493B"/>
    <w:rsid w:val="006815FA"/>
    <w:rsid w:val="006947CA"/>
    <w:rsid w:val="006A4B0D"/>
    <w:rsid w:val="006A5C61"/>
    <w:rsid w:val="006A6E6A"/>
    <w:rsid w:val="006B7474"/>
    <w:rsid w:val="006C2000"/>
    <w:rsid w:val="006C270D"/>
    <w:rsid w:val="006D437A"/>
    <w:rsid w:val="006E2F0A"/>
    <w:rsid w:val="006E5CBE"/>
    <w:rsid w:val="006F14E8"/>
    <w:rsid w:val="006F4DB9"/>
    <w:rsid w:val="006F777E"/>
    <w:rsid w:val="00701079"/>
    <w:rsid w:val="00711032"/>
    <w:rsid w:val="00712E19"/>
    <w:rsid w:val="0072344A"/>
    <w:rsid w:val="00744AA8"/>
    <w:rsid w:val="00755468"/>
    <w:rsid w:val="00760010"/>
    <w:rsid w:val="007733D4"/>
    <w:rsid w:val="007825E3"/>
    <w:rsid w:val="007A1BAA"/>
    <w:rsid w:val="007A342A"/>
    <w:rsid w:val="007C0E4D"/>
    <w:rsid w:val="007C3B55"/>
    <w:rsid w:val="007D61AE"/>
    <w:rsid w:val="007E0DFE"/>
    <w:rsid w:val="007E1A2F"/>
    <w:rsid w:val="007E4F51"/>
    <w:rsid w:val="007E5C7A"/>
    <w:rsid w:val="007E5E74"/>
    <w:rsid w:val="007E6F6B"/>
    <w:rsid w:val="007F03DB"/>
    <w:rsid w:val="007F584D"/>
    <w:rsid w:val="007F6E28"/>
    <w:rsid w:val="00801477"/>
    <w:rsid w:val="008134F8"/>
    <w:rsid w:val="00817AC9"/>
    <w:rsid w:val="008272F1"/>
    <w:rsid w:val="00846E3F"/>
    <w:rsid w:val="008514B8"/>
    <w:rsid w:val="008634B6"/>
    <w:rsid w:val="00867CB6"/>
    <w:rsid w:val="008A7C3C"/>
    <w:rsid w:val="008B1B68"/>
    <w:rsid w:val="008B6336"/>
    <w:rsid w:val="008B681F"/>
    <w:rsid w:val="008B78DE"/>
    <w:rsid w:val="008C35B0"/>
    <w:rsid w:val="008C3BC4"/>
    <w:rsid w:val="008D311D"/>
    <w:rsid w:val="008D38E0"/>
    <w:rsid w:val="008E1532"/>
    <w:rsid w:val="008E3B6D"/>
    <w:rsid w:val="008F276A"/>
    <w:rsid w:val="008F3463"/>
    <w:rsid w:val="008F5CBB"/>
    <w:rsid w:val="008F5FE8"/>
    <w:rsid w:val="008F6FAE"/>
    <w:rsid w:val="00904298"/>
    <w:rsid w:val="0090530E"/>
    <w:rsid w:val="009107FB"/>
    <w:rsid w:val="0091303B"/>
    <w:rsid w:val="00924AC3"/>
    <w:rsid w:val="00930773"/>
    <w:rsid w:val="0094144B"/>
    <w:rsid w:val="00944D8E"/>
    <w:rsid w:val="009540E9"/>
    <w:rsid w:val="00954C8E"/>
    <w:rsid w:val="00967DBB"/>
    <w:rsid w:val="00970D48"/>
    <w:rsid w:val="00987D21"/>
    <w:rsid w:val="0099058D"/>
    <w:rsid w:val="00990CD4"/>
    <w:rsid w:val="0099257A"/>
    <w:rsid w:val="00992E1C"/>
    <w:rsid w:val="0099446C"/>
    <w:rsid w:val="009A759D"/>
    <w:rsid w:val="009A7FB9"/>
    <w:rsid w:val="009B4C30"/>
    <w:rsid w:val="009C04E2"/>
    <w:rsid w:val="009D1FB4"/>
    <w:rsid w:val="00A00514"/>
    <w:rsid w:val="00A0148E"/>
    <w:rsid w:val="00A13048"/>
    <w:rsid w:val="00A13346"/>
    <w:rsid w:val="00A15B9A"/>
    <w:rsid w:val="00A222FE"/>
    <w:rsid w:val="00A23EB8"/>
    <w:rsid w:val="00A27A8B"/>
    <w:rsid w:val="00A300B0"/>
    <w:rsid w:val="00A3142D"/>
    <w:rsid w:val="00A3605D"/>
    <w:rsid w:val="00A43DC8"/>
    <w:rsid w:val="00A44C42"/>
    <w:rsid w:val="00A6653B"/>
    <w:rsid w:val="00A711BD"/>
    <w:rsid w:val="00A7415F"/>
    <w:rsid w:val="00A763AC"/>
    <w:rsid w:val="00A76CFB"/>
    <w:rsid w:val="00A777B4"/>
    <w:rsid w:val="00A822A0"/>
    <w:rsid w:val="00A92CC2"/>
    <w:rsid w:val="00AA2889"/>
    <w:rsid w:val="00AB12F4"/>
    <w:rsid w:val="00AC7E3B"/>
    <w:rsid w:val="00AD5520"/>
    <w:rsid w:val="00AD60B5"/>
    <w:rsid w:val="00AE5144"/>
    <w:rsid w:val="00AF6F0D"/>
    <w:rsid w:val="00B03F8E"/>
    <w:rsid w:val="00B11078"/>
    <w:rsid w:val="00B2394C"/>
    <w:rsid w:val="00B32B31"/>
    <w:rsid w:val="00B37DE9"/>
    <w:rsid w:val="00B4366F"/>
    <w:rsid w:val="00B60275"/>
    <w:rsid w:val="00B733ED"/>
    <w:rsid w:val="00B85213"/>
    <w:rsid w:val="00BA3988"/>
    <w:rsid w:val="00BB3CE2"/>
    <w:rsid w:val="00BC7A23"/>
    <w:rsid w:val="00BD1E48"/>
    <w:rsid w:val="00BD664F"/>
    <w:rsid w:val="00BE483E"/>
    <w:rsid w:val="00BE6443"/>
    <w:rsid w:val="00C04F21"/>
    <w:rsid w:val="00C07502"/>
    <w:rsid w:val="00C1334B"/>
    <w:rsid w:val="00C42D3C"/>
    <w:rsid w:val="00C441DF"/>
    <w:rsid w:val="00C5151A"/>
    <w:rsid w:val="00C6131A"/>
    <w:rsid w:val="00C70AEE"/>
    <w:rsid w:val="00C96EEC"/>
    <w:rsid w:val="00C97364"/>
    <w:rsid w:val="00CB5239"/>
    <w:rsid w:val="00CB68DC"/>
    <w:rsid w:val="00CD296E"/>
    <w:rsid w:val="00CD2E0F"/>
    <w:rsid w:val="00CF4C70"/>
    <w:rsid w:val="00D00DA3"/>
    <w:rsid w:val="00D01F02"/>
    <w:rsid w:val="00D03F55"/>
    <w:rsid w:val="00D107B2"/>
    <w:rsid w:val="00D13EE1"/>
    <w:rsid w:val="00D240A1"/>
    <w:rsid w:val="00D33E81"/>
    <w:rsid w:val="00D4669D"/>
    <w:rsid w:val="00D517D8"/>
    <w:rsid w:val="00D53009"/>
    <w:rsid w:val="00D5633C"/>
    <w:rsid w:val="00D649A8"/>
    <w:rsid w:val="00D73D48"/>
    <w:rsid w:val="00D84A35"/>
    <w:rsid w:val="00D96418"/>
    <w:rsid w:val="00DB1547"/>
    <w:rsid w:val="00DD40F6"/>
    <w:rsid w:val="00DE3A52"/>
    <w:rsid w:val="00DE6153"/>
    <w:rsid w:val="00E30A1D"/>
    <w:rsid w:val="00E312E5"/>
    <w:rsid w:val="00E4080E"/>
    <w:rsid w:val="00E55106"/>
    <w:rsid w:val="00E67DBD"/>
    <w:rsid w:val="00E774DB"/>
    <w:rsid w:val="00E90E25"/>
    <w:rsid w:val="00E94703"/>
    <w:rsid w:val="00E94ADB"/>
    <w:rsid w:val="00EA18A3"/>
    <w:rsid w:val="00EA386A"/>
    <w:rsid w:val="00EA4682"/>
    <w:rsid w:val="00EB1794"/>
    <w:rsid w:val="00EB4BE1"/>
    <w:rsid w:val="00EB4E64"/>
    <w:rsid w:val="00ED12EB"/>
    <w:rsid w:val="00EE0840"/>
    <w:rsid w:val="00EE0E79"/>
    <w:rsid w:val="00EF4AE3"/>
    <w:rsid w:val="00F16337"/>
    <w:rsid w:val="00F259B9"/>
    <w:rsid w:val="00F34A7A"/>
    <w:rsid w:val="00F34EEB"/>
    <w:rsid w:val="00F40A5B"/>
    <w:rsid w:val="00F4175A"/>
    <w:rsid w:val="00F541F3"/>
    <w:rsid w:val="00F56901"/>
    <w:rsid w:val="00F6748F"/>
    <w:rsid w:val="00F7513C"/>
    <w:rsid w:val="00F81C49"/>
    <w:rsid w:val="00FC38A8"/>
    <w:rsid w:val="00FD1072"/>
    <w:rsid w:val="00FD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6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82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825E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825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25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6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елисей</dc:creator>
  <cp:lastModifiedBy>RePack by SPecialiST</cp:lastModifiedBy>
  <cp:revision>2</cp:revision>
  <cp:lastPrinted>2019-02-28T04:59:00Z</cp:lastPrinted>
  <dcterms:created xsi:type="dcterms:W3CDTF">2019-02-28T05:00:00Z</dcterms:created>
  <dcterms:modified xsi:type="dcterms:W3CDTF">2019-02-28T05:00:00Z</dcterms:modified>
</cp:coreProperties>
</file>